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0248" w14:textId="77777777" w:rsidR="00C300C1" w:rsidRDefault="00C300C1" w:rsidP="00C300C1">
      <w:pPr>
        <w:pStyle w:val="BodyText"/>
        <w:ind w:left="1950"/>
        <w:rPr>
          <w:rFonts w:ascii="Times New Roman"/>
          <w:sz w:val="20"/>
          <w:szCs w:val="20"/>
        </w:rPr>
      </w:pPr>
      <w:r>
        <w:rPr>
          <w:noProof/>
        </w:rPr>
        <w:drawing>
          <wp:inline distT="0" distB="0" distL="0" distR="0" wp14:anchorId="0366E8F4" wp14:editId="1E0399AE">
            <wp:extent cx="3352404" cy="1374648"/>
            <wp:effectExtent l="0" t="0" r="0" b="0"/>
            <wp:docPr id="1" name="Image 1" descr="C:\Users\SNewman\Desktop\diocesan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3352404" cy="1374648"/>
                    </a:xfrm>
                    <a:prstGeom prst="rect">
                      <a:avLst/>
                    </a:prstGeom>
                  </pic:spPr>
                </pic:pic>
              </a:graphicData>
            </a:graphic>
          </wp:inline>
        </w:drawing>
      </w:r>
      <w:r w:rsidRPr="1166F220">
        <w:rPr>
          <w:rFonts w:ascii="Times New Roman"/>
          <w:sz w:val="20"/>
          <w:szCs w:val="20"/>
        </w:rPr>
        <w:t>.</w:t>
      </w:r>
    </w:p>
    <w:p w14:paraId="1BB2499E" w14:textId="77777777" w:rsidR="00C300C1" w:rsidRDefault="00C300C1" w:rsidP="00C300C1">
      <w:pPr>
        <w:pStyle w:val="BodyText"/>
        <w:ind w:left="1950"/>
        <w:rPr>
          <w:rFonts w:ascii="Times New Roman"/>
          <w:sz w:val="20"/>
          <w:szCs w:val="20"/>
        </w:rPr>
      </w:pPr>
    </w:p>
    <w:p w14:paraId="21BEF47D" w14:textId="77777777" w:rsidR="00C300C1" w:rsidRDefault="00C300C1" w:rsidP="00C300C1">
      <w:pPr>
        <w:pStyle w:val="Title"/>
      </w:pPr>
      <w:r>
        <w:t>Social</w:t>
      </w:r>
      <w:r>
        <w:rPr>
          <w:spacing w:val="-4"/>
        </w:rPr>
        <w:t xml:space="preserve"> </w:t>
      </w:r>
      <w:r>
        <w:t>media</w:t>
      </w:r>
      <w:r>
        <w:rPr>
          <w:spacing w:val="-5"/>
        </w:rPr>
        <w:t xml:space="preserve"> </w:t>
      </w:r>
      <w:r>
        <w:t>copy:</w:t>
      </w:r>
      <w:r>
        <w:rPr>
          <w:spacing w:val="-2"/>
        </w:rPr>
        <w:t xml:space="preserve"> </w:t>
      </w:r>
      <w:r>
        <w:t>The</w:t>
      </w:r>
      <w:r>
        <w:rPr>
          <w:spacing w:val="-5"/>
        </w:rPr>
        <w:t xml:space="preserve"> </w:t>
      </w:r>
      <w:r>
        <w:t>Bishop</w:t>
      </w:r>
      <w:r>
        <w:rPr>
          <w:spacing w:val="-2"/>
        </w:rPr>
        <w:t xml:space="preserve"> </w:t>
      </w:r>
      <w:r>
        <w:t>of</w:t>
      </w:r>
      <w:r>
        <w:rPr>
          <w:spacing w:val="-5"/>
        </w:rPr>
        <w:t xml:space="preserve"> </w:t>
      </w:r>
      <w:r>
        <w:t>Chelmsford’s</w:t>
      </w:r>
      <w:r>
        <w:rPr>
          <w:spacing w:val="-5"/>
        </w:rPr>
        <w:t xml:space="preserve"> </w:t>
      </w:r>
      <w:r>
        <w:t>Lent</w:t>
      </w:r>
      <w:r>
        <w:rPr>
          <w:spacing w:val="-4"/>
        </w:rPr>
        <w:t xml:space="preserve"> </w:t>
      </w:r>
      <w:r>
        <w:t>Appeal</w:t>
      </w:r>
      <w:r>
        <w:rPr>
          <w:spacing w:val="-5"/>
        </w:rPr>
        <w:t xml:space="preserve"> </w:t>
      </w:r>
      <w:r>
        <w:t xml:space="preserve">2024 </w:t>
      </w:r>
      <w:r>
        <w:rPr>
          <w:spacing w:val="-2"/>
        </w:rPr>
        <w:t>#ChelmsdioLentAppeal</w:t>
      </w:r>
    </w:p>
    <w:p w14:paraId="35B61AD4" w14:textId="77777777" w:rsidR="00C300C1" w:rsidRPr="001A1D60" w:rsidRDefault="00C300C1" w:rsidP="00C300C1">
      <w:pPr>
        <w:pStyle w:val="BodyText"/>
        <w:spacing w:before="148"/>
        <w:ind w:left="0"/>
        <w:rPr>
          <w:sz w:val="24"/>
          <w:szCs w:val="24"/>
        </w:rPr>
      </w:pPr>
    </w:p>
    <w:p w14:paraId="2630126E" w14:textId="625E6906" w:rsidR="00C300C1" w:rsidRPr="0078710D" w:rsidRDefault="00C300C1" w:rsidP="00C300C1">
      <w:bookmarkStart w:id="0" w:name="_Hlk152166924"/>
      <w:r w:rsidRPr="0078710D">
        <w:t xml:space="preserve">This year's Bishop of Chelmsford’s Lent Appeal is raising funds to support the Diocese of Jerusalem’s Healthcare Ministry. The Episcopal Diocese of Jerusalem is home to about 7,000 Anglicans worshipping in 28 congregations across five different countries or territories: Jordan, Palestine, Lebanon, </w:t>
      </w:r>
      <w:proofErr w:type="gramStart"/>
      <w:r w:rsidRPr="0078710D">
        <w:t>Syria</w:t>
      </w:r>
      <w:proofErr w:type="gramEnd"/>
      <w:r w:rsidRPr="0078710D">
        <w:t xml:space="preserve"> and Israel. The Diocese</w:t>
      </w:r>
      <w:r w:rsidR="002D593F">
        <w:t xml:space="preserve">’s </w:t>
      </w:r>
      <w:r w:rsidRPr="0078710D">
        <w:t xml:space="preserve">health ministry </w:t>
      </w:r>
      <w:proofErr w:type="spellStart"/>
      <w:r w:rsidRPr="0078710D">
        <w:t>programme</w:t>
      </w:r>
      <w:proofErr w:type="spellEnd"/>
      <w:r w:rsidRPr="0078710D">
        <w:t xml:space="preserve"> plays a huge role in supporting people in such a vast region, offering health services and social care to those in need regardless of race, religion, or ability to pay.</w:t>
      </w:r>
    </w:p>
    <w:p w14:paraId="1D3FD084" w14:textId="77777777" w:rsidR="00C300C1" w:rsidRPr="0078710D" w:rsidRDefault="00C300C1" w:rsidP="00C300C1"/>
    <w:bookmarkEnd w:id="0"/>
    <w:p w14:paraId="342F2787" w14:textId="77777777" w:rsidR="00C300C1" w:rsidRDefault="00C300C1" w:rsidP="00C300C1">
      <w:r>
        <w:t xml:space="preserve">One of the ways you can support the Bishop of Chelmsford’s Lent Appeal is by sharing the details of the Appeal through your networks. </w:t>
      </w:r>
    </w:p>
    <w:p w14:paraId="100C3C24" w14:textId="77777777" w:rsidR="00C300C1" w:rsidRDefault="00C300C1" w:rsidP="00C300C1"/>
    <w:p w14:paraId="406BD93D" w14:textId="0FB35913" w:rsidR="00C300C1" w:rsidRPr="0078710D" w:rsidRDefault="00C300C1" w:rsidP="00C300C1">
      <w:r w:rsidRPr="0078710D">
        <w:t xml:space="preserve">If you would like to promote the </w:t>
      </w:r>
      <w:r w:rsidR="00E9569B">
        <w:t>A</w:t>
      </w:r>
      <w:r w:rsidRPr="0078710D">
        <w:t>ppeal through your Church or personal social media accounts, this</w:t>
      </w:r>
      <w:r w:rsidR="00E9569B">
        <w:t xml:space="preserve"> document</w:t>
      </w:r>
      <w:r w:rsidRPr="0078710D">
        <w:t xml:space="preserve"> contains some ideas for the copy you might use.</w:t>
      </w:r>
    </w:p>
    <w:p w14:paraId="0479E0CA" w14:textId="77777777" w:rsidR="00C300C1" w:rsidRPr="0078710D" w:rsidRDefault="00C300C1" w:rsidP="00C300C1"/>
    <w:p w14:paraId="613FFFE8" w14:textId="4EE34223" w:rsidR="00C300C1" w:rsidRPr="0078710D" w:rsidRDefault="00C300C1" w:rsidP="00C300C1">
      <w:r w:rsidRPr="0078710D">
        <w:t xml:space="preserve">Posts work </w:t>
      </w:r>
      <w:proofErr w:type="gramStart"/>
      <w:r w:rsidRPr="0078710D">
        <w:t>really well</w:t>
      </w:r>
      <w:proofErr w:type="gramEnd"/>
      <w:r w:rsidRPr="0078710D">
        <w:t xml:space="preserve"> if they are accompanied by an image or a graphic.</w:t>
      </w:r>
      <w:r w:rsidR="00E9569B">
        <w:t xml:space="preserve"> </w:t>
      </w:r>
      <w:r w:rsidRPr="0078710D">
        <w:t>Photos and graphics can be downloaded from</w:t>
      </w:r>
      <w:r w:rsidR="00E9569B">
        <w:t xml:space="preserve"> the resources section of our Lent Appeal webpage</w:t>
      </w:r>
      <w:r w:rsidRPr="0078710D">
        <w:t xml:space="preserve"> </w:t>
      </w:r>
      <w:hyperlink r:id="rId8">
        <w:r w:rsidRPr="0078710D">
          <w:rPr>
            <w:rStyle w:val="Hyperlink"/>
          </w:rPr>
          <w:t>www.chelmsford.anglican.org/lent-appeal</w:t>
        </w:r>
      </w:hyperlink>
      <w:r>
        <w:t>.</w:t>
      </w:r>
    </w:p>
    <w:p w14:paraId="6F495D97" w14:textId="77777777" w:rsidR="00C300C1" w:rsidRPr="0078710D" w:rsidRDefault="00C300C1" w:rsidP="00C300C1"/>
    <w:p w14:paraId="6C9862CA" w14:textId="70428B99" w:rsidR="00C300C1" w:rsidRPr="0078710D" w:rsidRDefault="00C300C1" w:rsidP="00C300C1">
      <w:r w:rsidRPr="0078710D">
        <w:t>Please try to include the #Chelms</w:t>
      </w:r>
      <w:r>
        <w:t>D</w:t>
      </w:r>
      <w:r w:rsidRPr="0078710D">
        <w:t>ioLentAppeal so that we can easily track the campaign, measure engagement and re-share posts.</w:t>
      </w:r>
    </w:p>
    <w:p w14:paraId="2D12BFD1" w14:textId="77777777" w:rsidR="00C300C1" w:rsidRPr="001A1D60" w:rsidRDefault="00C300C1" w:rsidP="00C300C1">
      <w:pPr>
        <w:pStyle w:val="Heading1"/>
        <w:spacing w:before="267"/>
        <w:ind w:left="0"/>
        <w:rPr>
          <w:sz w:val="24"/>
          <w:szCs w:val="24"/>
        </w:rPr>
      </w:pPr>
    </w:p>
    <w:p w14:paraId="43558613" w14:textId="77777777" w:rsidR="00C300C1" w:rsidRPr="001A1D60" w:rsidRDefault="00C300C1" w:rsidP="00C300C1">
      <w:pPr>
        <w:pStyle w:val="Heading1"/>
        <w:spacing w:before="267"/>
        <w:ind w:left="0"/>
        <w:rPr>
          <w:sz w:val="26"/>
          <w:szCs w:val="26"/>
        </w:rPr>
      </w:pPr>
      <w:r w:rsidRPr="001A1D60">
        <w:rPr>
          <w:sz w:val="26"/>
          <w:szCs w:val="26"/>
        </w:rPr>
        <w:t>Example</w:t>
      </w:r>
      <w:r w:rsidRPr="001A1D60">
        <w:rPr>
          <w:spacing w:val="-4"/>
          <w:sz w:val="26"/>
          <w:szCs w:val="26"/>
        </w:rPr>
        <w:t xml:space="preserve"> </w:t>
      </w:r>
      <w:r>
        <w:rPr>
          <w:sz w:val="26"/>
          <w:szCs w:val="26"/>
        </w:rPr>
        <w:t>posts</w:t>
      </w:r>
      <w:r w:rsidRPr="001A1D60">
        <w:rPr>
          <w:spacing w:val="-4"/>
          <w:sz w:val="26"/>
          <w:szCs w:val="26"/>
        </w:rPr>
        <w:t xml:space="preserve"> </w:t>
      </w:r>
      <w:r w:rsidRPr="001A1D60">
        <w:rPr>
          <w:sz w:val="26"/>
          <w:szCs w:val="26"/>
        </w:rPr>
        <w:t>for</w:t>
      </w:r>
      <w:r>
        <w:rPr>
          <w:sz w:val="26"/>
          <w:szCs w:val="26"/>
        </w:rPr>
        <w:t xml:space="preserve"> X (formally</w:t>
      </w:r>
      <w:r w:rsidRPr="001A1D60">
        <w:rPr>
          <w:spacing w:val="-4"/>
          <w:sz w:val="26"/>
          <w:szCs w:val="26"/>
        </w:rPr>
        <w:t xml:space="preserve"> </w:t>
      </w:r>
      <w:r w:rsidRPr="001A1D60">
        <w:rPr>
          <w:spacing w:val="-2"/>
          <w:sz w:val="26"/>
          <w:szCs w:val="26"/>
        </w:rPr>
        <w:t>Twitter</w:t>
      </w:r>
      <w:r>
        <w:rPr>
          <w:spacing w:val="-2"/>
          <w:sz w:val="26"/>
          <w:szCs w:val="26"/>
        </w:rPr>
        <w:t>)</w:t>
      </w:r>
      <w:r w:rsidRPr="001A1D60">
        <w:rPr>
          <w:spacing w:val="-2"/>
          <w:sz w:val="26"/>
          <w:szCs w:val="26"/>
        </w:rPr>
        <w:t>.</w:t>
      </w:r>
    </w:p>
    <w:p w14:paraId="430555E0" w14:textId="77777777" w:rsidR="00C300C1" w:rsidRPr="001A1D60" w:rsidRDefault="00C300C1" w:rsidP="00C300C1">
      <w:pPr>
        <w:pStyle w:val="BodyText"/>
        <w:spacing w:before="1" w:line="252" w:lineRule="auto"/>
        <w:ind w:left="0"/>
        <w:rPr>
          <w:b/>
          <w:sz w:val="24"/>
          <w:szCs w:val="24"/>
        </w:rPr>
      </w:pPr>
    </w:p>
    <w:p w14:paraId="3EBC5D73" w14:textId="264AC30B" w:rsidR="00C300C1" w:rsidRDefault="00C300C1" w:rsidP="00D01036">
      <w:r w:rsidRPr="00D01036">
        <w:t xml:space="preserve">This year’s #ChelmsDioLentAppeal is raising funds to support the Diocese of Jerusalem’s </w:t>
      </w:r>
      <w:r w:rsidR="00C43397">
        <w:t>H</w:t>
      </w:r>
      <w:r w:rsidRPr="00D01036">
        <w:t xml:space="preserve">ealthcare </w:t>
      </w:r>
      <w:r w:rsidR="00C43397">
        <w:t>M</w:t>
      </w:r>
      <w:r w:rsidRPr="00D01036">
        <w:t xml:space="preserve">inistry across Jordan, Palestine, Lebanon, </w:t>
      </w:r>
      <w:proofErr w:type="gramStart"/>
      <w:r w:rsidRPr="00D01036">
        <w:t>Syria</w:t>
      </w:r>
      <w:proofErr w:type="gramEnd"/>
      <w:r w:rsidRPr="00D01036">
        <w:t xml:space="preserve"> and Israel. Find out more and donate here</w:t>
      </w:r>
      <w:r w:rsidR="00D01036" w:rsidRPr="00D01036">
        <w:t xml:space="preserve"> -</w:t>
      </w:r>
      <w:r w:rsidR="00D01036">
        <w:t xml:space="preserve"> </w:t>
      </w:r>
      <w:hyperlink r:id="rId9" w:history="1">
        <w:r w:rsidR="00D01036" w:rsidRPr="00D027EA">
          <w:rPr>
            <w:rStyle w:val="Hyperlink"/>
          </w:rPr>
          <w:t>https://buff.ly/3t5wRuP</w:t>
        </w:r>
      </w:hyperlink>
    </w:p>
    <w:p w14:paraId="1DDA133D" w14:textId="77777777" w:rsidR="00D01036" w:rsidRPr="00D01036" w:rsidRDefault="00D01036" w:rsidP="00D01036"/>
    <w:p w14:paraId="2A3A78AF" w14:textId="173FC9BD" w:rsidR="00D01036" w:rsidRDefault="00D01036" w:rsidP="00C300C1">
      <w:pPr>
        <w:rPr>
          <w:rStyle w:val="sc-dyoqwg"/>
        </w:rPr>
      </w:pPr>
      <w:r>
        <w:t>We're supporting the Diocese of Jerusalem’s Healthcare Ministry through this year’s #Chelms</w:t>
      </w:r>
      <w:r w:rsidR="00E9569B">
        <w:t>D</w:t>
      </w:r>
      <w:r>
        <w:t xml:space="preserve">ioLentAppeal. The diocese’s healthcare institutions range from retirement homes to therapeutic residential facilities for SEND students and hospitals. Donate here - </w:t>
      </w:r>
      <w:hyperlink r:id="rId10" w:history="1">
        <w:r w:rsidRPr="00D027EA">
          <w:rPr>
            <w:rStyle w:val="Hyperlink"/>
          </w:rPr>
          <w:t>https://buff.ly/3t5wRuP</w:t>
        </w:r>
      </w:hyperlink>
    </w:p>
    <w:p w14:paraId="66A3C538" w14:textId="77777777" w:rsidR="00D01036" w:rsidRPr="00D01036" w:rsidRDefault="00D01036" w:rsidP="00C300C1"/>
    <w:p w14:paraId="21120AFB" w14:textId="77777777" w:rsidR="00C300C1" w:rsidRDefault="00C300C1" w:rsidP="00C300C1"/>
    <w:p w14:paraId="18CDC75D" w14:textId="77777777" w:rsidR="001607F8" w:rsidRDefault="001607F8" w:rsidP="00C300C1"/>
    <w:p w14:paraId="564F8359" w14:textId="77777777" w:rsidR="001607F8" w:rsidRDefault="001607F8" w:rsidP="00C300C1"/>
    <w:p w14:paraId="10D32BF6" w14:textId="77777777" w:rsidR="00E9569B" w:rsidRDefault="00E9569B" w:rsidP="00C300C1">
      <w:pPr>
        <w:pStyle w:val="Heading1"/>
        <w:ind w:left="0"/>
        <w:rPr>
          <w:sz w:val="26"/>
          <w:szCs w:val="26"/>
        </w:rPr>
      </w:pPr>
    </w:p>
    <w:p w14:paraId="1D591A04" w14:textId="4566B8FA" w:rsidR="00C300C1" w:rsidRPr="001A1D60" w:rsidRDefault="00C300C1" w:rsidP="00C300C1">
      <w:pPr>
        <w:pStyle w:val="Heading1"/>
        <w:ind w:left="0"/>
        <w:rPr>
          <w:sz w:val="26"/>
          <w:szCs w:val="26"/>
        </w:rPr>
      </w:pPr>
      <w:r w:rsidRPr="001A1D60">
        <w:rPr>
          <w:sz w:val="26"/>
          <w:szCs w:val="26"/>
        </w:rPr>
        <w:lastRenderedPageBreak/>
        <w:t>Example</w:t>
      </w:r>
      <w:r w:rsidRPr="001A1D60">
        <w:rPr>
          <w:spacing w:val="-4"/>
          <w:sz w:val="26"/>
          <w:szCs w:val="26"/>
        </w:rPr>
        <w:t xml:space="preserve"> </w:t>
      </w:r>
      <w:r>
        <w:rPr>
          <w:spacing w:val="-4"/>
          <w:sz w:val="26"/>
          <w:szCs w:val="26"/>
        </w:rPr>
        <w:t>posts</w:t>
      </w:r>
      <w:r w:rsidRPr="001A1D60">
        <w:rPr>
          <w:spacing w:val="-5"/>
          <w:sz w:val="26"/>
          <w:szCs w:val="26"/>
        </w:rPr>
        <w:t xml:space="preserve"> </w:t>
      </w:r>
      <w:r w:rsidRPr="001A1D60">
        <w:rPr>
          <w:sz w:val="26"/>
          <w:szCs w:val="26"/>
        </w:rPr>
        <w:t>for</w:t>
      </w:r>
      <w:r w:rsidRPr="001A1D60">
        <w:rPr>
          <w:spacing w:val="-2"/>
          <w:sz w:val="26"/>
          <w:szCs w:val="26"/>
        </w:rPr>
        <w:t xml:space="preserve"> </w:t>
      </w:r>
      <w:r w:rsidRPr="001A1D60">
        <w:rPr>
          <w:sz w:val="26"/>
          <w:szCs w:val="26"/>
        </w:rPr>
        <w:t>Facebook</w:t>
      </w:r>
      <w:r w:rsidRPr="001A1D60">
        <w:rPr>
          <w:spacing w:val="-4"/>
          <w:sz w:val="26"/>
          <w:szCs w:val="26"/>
        </w:rPr>
        <w:t xml:space="preserve"> </w:t>
      </w:r>
      <w:r w:rsidRPr="001A1D60">
        <w:rPr>
          <w:sz w:val="26"/>
          <w:szCs w:val="26"/>
        </w:rPr>
        <w:t>&amp;</w:t>
      </w:r>
      <w:r w:rsidRPr="001A1D60">
        <w:rPr>
          <w:spacing w:val="-5"/>
          <w:sz w:val="26"/>
          <w:szCs w:val="26"/>
        </w:rPr>
        <w:t xml:space="preserve"> </w:t>
      </w:r>
      <w:r w:rsidRPr="001A1D60">
        <w:rPr>
          <w:spacing w:val="-2"/>
          <w:sz w:val="26"/>
          <w:szCs w:val="26"/>
        </w:rPr>
        <w:t>Instagram</w:t>
      </w:r>
    </w:p>
    <w:p w14:paraId="7E47D182" w14:textId="77777777" w:rsidR="00C300C1" w:rsidRPr="001A1D60" w:rsidRDefault="00C300C1" w:rsidP="00C300C1">
      <w:pPr>
        <w:pStyle w:val="BodyText"/>
        <w:spacing w:before="1" w:line="247" w:lineRule="auto"/>
        <w:ind w:left="0" w:right="61"/>
        <w:rPr>
          <w:rFonts w:asciiTheme="minorHAnsi" w:hAnsiTheme="minorHAnsi" w:cstheme="minorHAnsi"/>
          <w:color w:val="FF0000"/>
          <w:spacing w:val="-2"/>
          <w:sz w:val="24"/>
          <w:szCs w:val="24"/>
          <w:u w:val="single" w:color="0000FF"/>
        </w:rPr>
      </w:pPr>
    </w:p>
    <w:p w14:paraId="12DB5847" w14:textId="436ED449" w:rsidR="00C300C1" w:rsidRDefault="00C300C1" w:rsidP="00C300C1">
      <w:pPr>
        <w:rPr>
          <w:rStyle w:val="sc-dyoqwg"/>
        </w:rPr>
      </w:pPr>
      <w:r w:rsidRPr="00B106F4">
        <w:t xml:space="preserve">This year’s #ChelmsDioLentAppeal is raising funds to support the Diocese of Jerusalem’s </w:t>
      </w:r>
      <w:r w:rsidR="00D70033">
        <w:t>H</w:t>
      </w:r>
      <w:r w:rsidRPr="00B106F4">
        <w:t xml:space="preserve">ealthcare </w:t>
      </w:r>
      <w:r w:rsidR="00D70033">
        <w:t>M</w:t>
      </w:r>
      <w:r w:rsidRPr="00B106F4">
        <w:t xml:space="preserve">inistry across Jordan, Palestine, Lebanon, </w:t>
      </w:r>
      <w:proofErr w:type="gramStart"/>
      <w:r w:rsidRPr="00B106F4">
        <w:t>Syria</w:t>
      </w:r>
      <w:proofErr w:type="gramEnd"/>
      <w:r w:rsidRPr="00B106F4">
        <w:t xml:space="preserve"> and Israel.</w:t>
      </w:r>
      <w:r>
        <w:t xml:space="preserve"> </w:t>
      </w:r>
      <w:r w:rsidRPr="00BD577F">
        <w:rPr>
          <w:rFonts w:asciiTheme="minorHAnsi" w:hAnsiTheme="minorHAnsi" w:cstheme="minorHAnsi"/>
        </w:rPr>
        <w:t>The funds raised through year’s Bishop’s Lent Appeal will help the Diocese</w:t>
      </w:r>
      <w:r>
        <w:rPr>
          <w:rFonts w:asciiTheme="minorHAnsi" w:hAnsiTheme="minorHAnsi" w:cstheme="minorHAnsi"/>
        </w:rPr>
        <w:t xml:space="preserve"> </w:t>
      </w:r>
      <w:r w:rsidRPr="00BD577F">
        <w:rPr>
          <w:rFonts w:asciiTheme="minorHAnsi" w:hAnsiTheme="minorHAnsi" w:cstheme="minorHAnsi"/>
        </w:rPr>
        <w:t>continue this invaluable ministry, offering health services</w:t>
      </w:r>
      <w:r>
        <w:rPr>
          <w:rFonts w:cstheme="minorHAnsi"/>
        </w:rPr>
        <w:t xml:space="preserve"> and social care</w:t>
      </w:r>
      <w:r w:rsidRPr="00BD577F">
        <w:rPr>
          <w:rFonts w:asciiTheme="minorHAnsi" w:hAnsiTheme="minorHAnsi" w:cstheme="minorHAnsi"/>
        </w:rPr>
        <w:t xml:space="preserve"> to those in need regardless </w:t>
      </w:r>
      <w:r w:rsidRPr="00F225AB">
        <w:t xml:space="preserve">of race, religion, or ability to pay. </w:t>
      </w:r>
      <w:r w:rsidR="00ED4879">
        <w:t>If you would like to support the Appeal, f</w:t>
      </w:r>
      <w:r w:rsidRPr="00F225AB">
        <w:t xml:space="preserve">ind out more and </w:t>
      </w:r>
      <w:proofErr w:type="gramStart"/>
      <w:r w:rsidRPr="00F225AB">
        <w:t>make a donation</w:t>
      </w:r>
      <w:proofErr w:type="gramEnd"/>
      <w:r w:rsidRPr="00F225AB">
        <w:t xml:space="preserve"> </w:t>
      </w:r>
      <w:r w:rsidR="00E9569B">
        <w:t xml:space="preserve">here - </w:t>
      </w:r>
      <w:hyperlink r:id="rId11" w:history="1">
        <w:r w:rsidR="00E9569B" w:rsidRPr="00D027EA">
          <w:rPr>
            <w:rStyle w:val="Hyperlink"/>
          </w:rPr>
          <w:t>https://buff.ly/3t5wRuP</w:t>
        </w:r>
      </w:hyperlink>
      <w:r w:rsidR="00E9569B">
        <w:rPr>
          <w:rStyle w:val="sc-dyoqwg"/>
        </w:rPr>
        <w:t xml:space="preserve">. </w:t>
      </w:r>
    </w:p>
    <w:p w14:paraId="39157D47" w14:textId="77777777" w:rsidR="00E9569B" w:rsidRPr="00F225AB" w:rsidRDefault="00E9569B" w:rsidP="00C300C1"/>
    <w:p w14:paraId="536BF08B" w14:textId="31EC3D7E" w:rsidR="00C300C1" w:rsidRDefault="00C300C1" w:rsidP="00C300C1">
      <w:pPr>
        <w:rPr>
          <w:rStyle w:val="sc-dyoqwg"/>
        </w:rPr>
      </w:pPr>
      <w:r w:rsidRPr="00F225AB">
        <w:t>Join us in supporting the Diocese of Jerusalem’s Healthcare Ministry through this year’s #Chelms</w:t>
      </w:r>
      <w:r w:rsidR="00E9569B">
        <w:t>D</w:t>
      </w:r>
      <w:r w:rsidRPr="00F225AB">
        <w:t xml:space="preserve">ioLentAppeal. The diocese’s healthcare institutions range from homes for the elderly, to therapeutic residential facilities for special needs students, to clinics, rehabilitation </w:t>
      </w:r>
      <w:proofErr w:type="spellStart"/>
      <w:r w:rsidRPr="00F225AB">
        <w:t>centres</w:t>
      </w:r>
      <w:proofErr w:type="spellEnd"/>
      <w:r w:rsidRPr="00F225AB">
        <w:t xml:space="preserve"> and hospitals. </w:t>
      </w:r>
      <w:r w:rsidR="00A660F8">
        <w:t>If you would like to support the Appeal, f</w:t>
      </w:r>
      <w:r w:rsidR="00A660F8" w:rsidRPr="00F225AB">
        <w:t xml:space="preserve">ind out more and </w:t>
      </w:r>
      <w:proofErr w:type="gramStart"/>
      <w:r w:rsidR="00A660F8" w:rsidRPr="00F225AB">
        <w:t>make a donation</w:t>
      </w:r>
      <w:proofErr w:type="gramEnd"/>
      <w:r w:rsidR="00A660F8" w:rsidRPr="00F225AB">
        <w:t xml:space="preserve"> </w:t>
      </w:r>
      <w:r w:rsidR="00A660F8">
        <w:t xml:space="preserve">here </w:t>
      </w:r>
      <w:r w:rsidR="00E9569B">
        <w:t xml:space="preserve">- </w:t>
      </w:r>
      <w:hyperlink r:id="rId12" w:history="1">
        <w:r w:rsidR="00E9569B" w:rsidRPr="00D027EA">
          <w:rPr>
            <w:rStyle w:val="Hyperlink"/>
          </w:rPr>
          <w:t>https://buff.ly/3t5wRuP</w:t>
        </w:r>
      </w:hyperlink>
      <w:r w:rsidR="00E9569B">
        <w:rPr>
          <w:rStyle w:val="sc-dyoqwg"/>
        </w:rPr>
        <w:t xml:space="preserve">. </w:t>
      </w:r>
    </w:p>
    <w:p w14:paraId="3545F322" w14:textId="77777777" w:rsidR="00C300C1" w:rsidRDefault="00C300C1" w:rsidP="00C300C1"/>
    <w:sectPr w:rsidR="00C30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C1"/>
    <w:rsid w:val="001607F8"/>
    <w:rsid w:val="002C6DCC"/>
    <w:rsid w:val="002D593F"/>
    <w:rsid w:val="00304445"/>
    <w:rsid w:val="0035696B"/>
    <w:rsid w:val="003647A6"/>
    <w:rsid w:val="003C436D"/>
    <w:rsid w:val="003E254B"/>
    <w:rsid w:val="0053787B"/>
    <w:rsid w:val="00544889"/>
    <w:rsid w:val="005A2EFE"/>
    <w:rsid w:val="005B1B5E"/>
    <w:rsid w:val="005E3D9E"/>
    <w:rsid w:val="00702EAC"/>
    <w:rsid w:val="008D2296"/>
    <w:rsid w:val="008D5D4B"/>
    <w:rsid w:val="009507C4"/>
    <w:rsid w:val="00974E20"/>
    <w:rsid w:val="009A1FBA"/>
    <w:rsid w:val="009B2E35"/>
    <w:rsid w:val="009E0F18"/>
    <w:rsid w:val="009F6494"/>
    <w:rsid w:val="00A01EB2"/>
    <w:rsid w:val="00A660F8"/>
    <w:rsid w:val="00C300C1"/>
    <w:rsid w:val="00C43397"/>
    <w:rsid w:val="00D01036"/>
    <w:rsid w:val="00D70033"/>
    <w:rsid w:val="00DE3089"/>
    <w:rsid w:val="00E9569B"/>
    <w:rsid w:val="00ED4879"/>
    <w:rsid w:val="00FF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7439"/>
  <w15:chartTrackingRefBased/>
  <w15:docId w15:val="{48B20E1D-58E0-4F2A-86B1-ED724F11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C1"/>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C300C1"/>
    <w:pPr>
      <w:spacing w:before="41"/>
      <w:ind w:left="100"/>
      <w:outlineLvl w:val="0"/>
    </w:pPr>
    <w:rPr>
      <w:b/>
      <w:bCs/>
    </w:rPr>
  </w:style>
  <w:style w:type="paragraph" w:styleId="Heading2">
    <w:name w:val="heading 2"/>
    <w:basedOn w:val="Normal"/>
    <w:next w:val="Normal"/>
    <w:link w:val="Heading2Char"/>
    <w:uiPriority w:val="9"/>
    <w:unhideWhenUsed/>
    <w:qFormat/>
    <w:rsid w:val="009B2E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C1"/>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C300C1"/>
    <w:pPr>
      <w:ind w:left="100"/>
    </w:pPr>
  </w:style>
  <w:style w:type="character" w:customStyle="1" w:styleId="BodyTextChar">
    <w:name w:val="Body Text Char"/>
    <w:basedOn w:val="DefaultParagraphFont"/>
    <w:link w:val="BodyText"/>
    <w:uiPriority w:val="1"/>
    <w:rsid w:val="00C300C1"/>
    <w:rPr>
      <w:rFonts w:ascii="Calibri" w:eastAsia="Calibri" w:hAnsi="Calibri" w:cs="Calibri"/>
      <w:kern w:val="0"/>
      <w:lang w:val="en-US"/>
      <w14:ligatures w14:val="none"/>
    </w:rPr>
  </w:style>
  <w:style w:type="paragraph" w:styleId="Title">
    <w:name w:val="Title"/>
    <w:basedOn w:val="Normal"/>
    <w:link w:val="TitleChar"/>
    <w:uiPriority w:val="10"/>
    <w:qFormat/>
    <w:rsid w:val="00C300C1"/>
    <w:pPr>
      <w:spacing w:before="24"/>
      <w:ind w:left="3113" w:right="61" w:hanging="2684"/>
    </w:pPr>
    <w:rPr>
      <w:sz w:val="32"/>
      <w:szCs w:val="32"/>
    </w:rPr>
  </w:style>
  <w:style w:type="character" w:customStyle="1" w:styleId="TitleChar">
    <w:name w:val="Title Char"/>
    <w:basedOn w:val="DefaultParagraphFont"/>
    <w:link w:val="Title"/>
    <w:uiPriority w:val="10"/>
    <w:rsid w:val="00C300C1"/>
    <w:rPr>
      <w:rFonts w:ascii="Calibri" w:eastAsia="Calibri" w:hAnsi="Calibri" w:cs="Calibri"/>
      <w:kern w:val="0"/>
      <w:sz w:val="32"/>
      <w:szCs w:val="32"/>
      <w:lang w:val="en-US"/>
      <w14:ligatures w14:val="none"/>
    </w:rPr>
  </w:style>
  <w:style w:type="character" w:styleId="Hyperlink">
    <w:name w:val="Hyperlink"/>
    <w:basedOn w:val="DefaultParagraphFont"/>
    <w:uiPriority w:val="99"/>
    <w:unhideWhenUsed/>
    <w:rsid w:val="00C300C1"/>
    <w:rPr>
      <w:color w:val="0563C1" w:themeColor="hyperlink"/>
      <w:u w:val="single"/>
    </w:rPr>
  </w:style>
  <w:style w:type="character" w:customStyle="1" w:styleId="Heading2Char">
    <w:name w:val="Heading 2 Char"/>
    <w:basedOn w:val="DefaultParagraphFont"/>
    <w:link w:val="Heading2"/>
    <w:uiPriority w:val="9"/>
    <w:rsid w:val="009B2E35"/>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sc-dyoqwg">
    <w:name w:val="sc-dyoqwg"/>
    <w:basedOn w:val="DefaultParagraphFont"/>
    <w:rsid w:val="00D01036"/>
  </w:style>
  <w:style w:type="character" w:styleId="UnresolvedMention">
    <w:name w:val="Unresolved Mention"/>
    <w:basedOn w:val="DefaultParagraphFont"/>
    <w:uiPriority w:val="99"/>
    <w:semiHidden/>
    <w:unhideWhenUsed/>
    <w:rsid w:val="00D0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9656">
      <w:bodyDiv w:val="1"/>
      <w:marLeft w:val="0"/>
      <w:marRight w:val="0"/>
      <w:marTop w:val="0"/>
      <w:marBottom w:val="0"/>
      <w:divBdr>
        <w:top w:val="none" w:sz="0" w:space="0" w:color="auto"/>
        <w:left w:val="none" w:sz="0" w:space="0" w:color="auto"/>
        <w:bottom w:val="none" w:sz="0" w:space="0" w:color="auto"/>
        <w:right w:val="none" w:sz="0" w:space="0" w:color="auto"/>
      </w:divBdr>
    </w:div>
    <w:div w:id="19667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msford.anglican.org/lent-appea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buff.ly/3t5wR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ff.ly/3t5wRuP" TargetMode="External"/><Relationship Id="rId5" Type="http://schemas.openxmlformats.org/officeDocument/2006/relationships/settings" Target="settings.xml"/><Relationship Id="rId10" Type="http://schemas.openxmlformats.org/officeDocument/2006/relationships/hyperlink" Target="https://buff.ly/3t5wRuP" TargetMode="External"/><Relationship Id="rId4" Type="http://schemas.openxmlformats.org/officeDocument/2006/relationships/styles" Target="styles.xml"/><Relationship Id="rId9" Type="http://schemas.openxmlformats.org/officeDocument/2006/relationships/hyperlink" Target="https://buff.ly/3t5wR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54bbd6-4a36-4f65-b701-14f8d53dae40" xsi:nil="true"/>
    <lcf76f155ced4ddcb4097134ff3c332f xmlns="82edafa4-5b25-4d5e-8f55-d16a356d72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13E73333E9643A3E1DD1C5BDF820C" ma:contentTypeVersion="19" ma:contentTypeDescription="Create a new document." ma:contentTypeScope="" ma:versionID="77eb5c67581ecca0411634327311a7d1">
  <xsd:schema xmlns:xsd="http://www.w3.org/2001/XMLSchema" xmlns:xs="http://www.w3.org/2001/XMLSchema" xmlns:p="http://schemas.microsoft.com/office/2006/metadata/properties" xmlns:ns2="4054bbd6-4a36-4f65-b701-14f8d53dae40" xmlns:ns3="82edafa4-5b25-4d5e-8f55-d16a356d727a" targetNamespace="http://schemas.microsoft.com/office/2006/metadata/properties" ma:root="true" ma:fieldsID="b57442c1bf08ab5562228adde1439dc8" ns2:_="" ns3:_="">
    <xsd:import namespace="4054bbd6-4a36-4f65-b701-14f8d53dae40"/>
    <xsd:import namespace="82edafa4-5b25-4d5e-8f55-d16a356d727a"/>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element ref="ns3:MediaServiceAutoKeyPoints" minOccurs="0"/>
                <xsd:element ref="ns3:MediaServiceKeyPoint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bbd6-4a36-4f65-b701-14f8d53da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3c0e1698-3c8d-4184-b029-09340336baeb}" ma:internalName="TaxCatchAll" ma:showField="CatchAllData" ma:web="4054bbd6-4a36-4f65-b701-14f8d53dae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dafa4-5b25-4d5e-8f55-d16a356d72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9eb7db3-86d7-433f-afc0-8e33e21ab23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2CA27-021F-487B-94B7-D735FD5DAA3D}">
  <ds:schemaRefs>
    <ds:schemaRef ds:uri="http://schemas.microsoft.com/sharepoint/v3/contenttype/forms"/>
  </ds:schemaRefs>
</ds:datastoreItem>
</file>

<file path=customXml/itemProps2.xml><?xml version="1.0" encoding="utf-8"?>
<ds:datastoreItem xmlns:ds="http://schemas.openxmlformats.org/officeDocument/2006/customXml" ds:itemID="{0B2674D2-6A83-49B5-BF1A-017C9F594CDB}">
  <ds:schemaRefs>
    <ds:schemaRef ds:uri="http://schemas.microsoft.com/office/2006/metadata/properties"/>
    <ds:schemaRef ds:uri="http://schemas.microsoft.com/office/infopath/2007/PartnerControls"/>
    <ds:schemaRef ds:uri="4054bbd6-4a36-4f65-b701-14f8d53dae40"/>
    <ds:schemaRef ds:uri="82edafa4-5b25-4d5e-8f55-d16a356d727a"/>
  </ds:schemaRefs>
</ds:datastoreItem>
</file>

<file path=customXml/itemProps3.xml><?xml version="1.0" encoding="utf-8"?>
<ds:datastoreItem xmlns:ds="http://schemas.openxmlformats.org/officeDocument/2006/customXml" ds:itemID="{01462AAB-7A33-4E7E-95B3-85E6AC99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bbd6-4a36-4f65-b701-14f8d53dae40"/>
    <ds:schemaRef ds:uri="82edafa4-5b25-4d5e-8f55-d16a356d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Newman</dc:creator>
  <cp:keywords/>
  <dc:description/>
  <cp:lastModifiedBy>Sarah Newman</cp:lastModifiedBy>
  <cp:revision>2</cp:revision>
  <dcterms:created xsi:type="dcterms:W3CDTF">2024-02-02T16:57:00Z</dcterms:created>
  <dcterms:modified xsi:type="dcterms:W3CDTF">2024-02-02T16:57:00Z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0x01010055213E73333E9643A3E1DD1C5BDF820C</vt:lpwstr>
  </property>
  <property fmtid="{D5CDD505-2E9C-101B-9397-08002B2CF9AE}" pid="3" name="MediaServiceImageTags">
    <vt:lpwstr/>
  </property>
</Properties>
</file>