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DC584E" w14:textId="798A8B2B" w:rsidR="00117E9A" w:rsidRPr="00323DA7" w:rsidRDefault="00323DA7" w:rsidP="00BC6758">
      <w:pPr>
        <w:pStyle w:val="ListParagraph"/>
        <w:ind w:left="0"/>
        <w:rPr>
          <w:rFonts w:cstheme="minorHAnsi"/>
        </w:rPr>
      </w:pPr>
      <w:r>
        <w:rPr>
          <w:noProof/>
        </w:rPr>
        <w:drawing>
          <wp:anchor distT="0" distB="0" distL="114300" distR="114300" simplePos="0" relativeHeight="251658240" behindDoc="1" locked="0" layoutInCell="1" allowOverlap="1" wp14:anchorId="567B5FC4" wp14:editId="3CC8106C">
            <wp:simplePos x="0" y="0"/>
            <wp:positionH relativeFrom="column">
              <wp:posOffset>4644190</wp:posOffset>
            </wp:positionH>
            <wp:positionV relativeFrom="paragraph">
              <wp:posOffset>569</wp:posOffset>
            </wp:positionV>
            <wp:extent cx="1238952" cy="1238952"/>
            <wp:effectExtent l="0" t="0" r="0" b="0"/>
            <wp:wrapTight wrapText="bothSides">
              <wp:wrapPolygon edited="0">
                <wp:start x="5538" y="0"/>
                <wp:lineTo x="2517" y="3021"/>
                <wp:lineTo x="1007" y="5538"/>
                <wp:lineTo x="1007" y="9063"/>
                <wp:lineTo x="5035" y="17119"/>
                <wp:lineTo x="8056" y="19636"/>
                <wp:lineTo x="13091" y="19636"/>
                <wp:lineTo x="16112" y="17119"/>
                <wp:lineTo x="20140" y="9063"/>
                <wp:lineTo x="20643" y="6545"/>
                <wp:lineTo x="18126" y="2014"/>
                <wp:lineTo x="15608" y="0"/>
                <wp:lineTo x="5538" y="0"/>
              </wp:wrapPolygon>
            </wp:wrapTight>
            <wp:docPr id="187158067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242680" cy="124268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B34A970" w14:textId="58896E4A" w:rsidR="00117E9A" w:rsidRPr="00F70AEB" w:rsidRDefault="00117E9A" w:rsidP="00117E9A">
      <w:pPr>
        <w:pStyle w:val="NoSpacing"/>
        <w:jc w:val="center"/>
        <w:rPr>
          <w:rFonts w:asciiTheme="minorHAnsi" w:hAnsiTheme="minorHAnsi" w:cstheme="minorHAnsi"/>
          <w:noProof/>
          <w:sz w:val="28"/>
          <w:szCs w:val="28"/>
        </w:rPr>
      </w:pPr>
      <w:r w:rsidRPr="00F70AEB">
        <w:rPr>
          <w:rFonts w:asciiTheme="minorHAnsi" w:hAnsiTheme="minorHAnsi" w:cstheme="minorHAnsi"/>
          <w:noProof/>
          <w:sz w:val="28"/>
          <w:szCs w:val="28"/>
        </w:rPr>
        <w:tab/>
      </w:r>
      <w:r w:rsidRPr="00F70AEB">
        <w:rPr>
          <w:rFonts w:asciiTheme="minorHAnsi" w:hAnsiTheme="minorHAnsi" w:cstheme="minorHAnsi"/>
          <w:noProof/>
          <w:sz w:val="28"/>
          <w:szCs w:val="28"/>
        </w:rPr>
        <w:tab/>
      </w:r>
      <w:r w:rsidRPr="00F70AEB">
        <w:rPr>
          <w:rFonts w:asciiTheme="minorHAnsi" w:hAnsiTheme="minorHAnsi" w:cstheme="minorHAnsi"/>
          <w:noProof/>
          <w:sz w:val="28"/>
          <w:szCs w:val="28"/>
        </w:rPr>
        <w:tab/>
      </w:r>
    </w:p>
    <w:p w14:paraId="0E550655" w14:textId="3052156D" w:rsidR="00117E9A" w:rsidRPr="00F70AEB" w:rsidRDefault="00117E9A" w:rsidP="00323DA7">
      <w:pPr>
        <w:pStyle w:val="NoSpacing"/>
        <w:ind w:left="851"/>
        <w:jc w:val="center"/>
        <w:rPr>
          <w:rFonts w:asciiTheme="minorHAnsi" w:hAnsiTheme="minorHAnsi" w:cstheme="minorHAnsi"/>
          <w:b/>
          <w:bCs/>
          <w:sz w:val="28"/>
          <w:szCs w:val="28"/>
        </w:rPr>
      </w:pPr>
      <w:r>
        <w:rPr>
          <w:rFonts w:asciiTheme="minorHAnsi" w:hAnsiTheme="minorHAnsi" w:cstheme="minorHAnsi"/>
          <w:b/>
          <w:bCs/>
          <w:sz w:val="28"/>
          <w:szCs w:val="28"/>
        </w:rPr>
        <w:t xml:space="preserve">Children and Youth </w:t>
      </w:r>
      <w:r w:rsidR="00011FD5">
        <w:rPr>
          <w:rFonts w:asciiTheme="minorHAnsi" w:hAnsiTheme="minorHAnsi" w:cstheme="minorHAnsi"/>
          <w:b/>
          <w:bCs/>
          <w:sz w:val="28"/>
          <w:szCs w:val="28"/>
        </w:rPr>
        <w:t>Leader</w:t>
      </w:r>
      <w:r>
        <w:rPr>
          <w:rFonts w:asciiTheme="minorHAnsi" w:hAnsiTheme="minorHAnsi" w:cstheme="minorHAnsi"/>
          <w:b/>
          <w:bCs/>
          <w:sz w:val="28"/>
          <w:szCs w:val="28"/>
        </w:rPr>
        <w:t xml:space="preserve"> for The Three Churches</w:t>
      </w:r>
      <w:r>
        <w:rPr>
          <w:rFonts w:asciiTheme="minorHAnsi" w:hAnsiTheme="minorHAnsi" w:cstheme="minorHAnsi"/>
          <w:b/>
          <w:bCs/>
          <w:sz w:val="28"/>
          <w:szCs w:val="28"/>
        </w:rPr>
        <w:br/>
        <w:t>and Braintree Deanery Enabler</w:t>
      </w:r>
    </w:p>
    <w:p w14:paraId="6EE099C8" w14:textId="77777777" w:rsidR="00117E9A" w:rsidRPr="00F70AEB" w:rsidRDefault="00117E9A" w:rsidP="00117E9A">
      <w:pPr>
        <w:pStyle w:val="NoSpacing"/>
        <w:jc w:val="center"/>
        <w:rPr>
          <w:rFonts w:asciiTheme="minorHAnsi" w:hAnsiTheme="minorHAnsi" w:cstheme="minorHAnsi"/>
          <w:b/>
          <w:bCs/>
          <w:sz w:val="24"/>
          <w:szCs w:val="24"/>
        </w:rPr>
      </w:pPr>
    </w:p>
    <w:p w14:paraId="3978829F" w14:textId="77777777" w:rsidR="00117E9A" w:rsidRPr="00F70AEB" w:rsidRDefault="00117E9A" w:rsidP="00117E9A">
      <w:pPr>
        <w:pStyle w:val="NoSpacing"/>
        <w:jc w:val="center"/>
        <w:rPr>
          <w:rFonts w:asciiTheme="minorHAnsi" w:hAnsiTheme="minorHAnsi" w:cstheme="minorHAnsi"/>
          <w:b/>
          <w:bCs/>
          <w:sz w:val="24"/>
          <w:szCs w:val="24"/>
        </w:rPr>
      </w:pPr>
    </w:p>
    <w:p w14:paraId="7C1C2EE0" w14:textId="797E12DC" w:rsidR="00117E9A" w:rsidRPr="00F50834" w:rsidRDefault="00117E9A" w:rsidP="00117E9A">
      <w:pPr>
        <w:pStyle w:val="NoSpacing"/>
        <w:rPr>
          <w:rFonts w:asciiTheme="minorHAnsi" w:hAnsiTheme="minorHAnsi" w:cstheme="minorHAnsi"/>
        </w:rPr>
      </w:pPr>
      <w:r w:rsidRPr="00F50834">
        <w:rPr>
          <w:rFonts w:asciiTheme="minorHAnsi" w:hAnsiTheme="minorHAnsi" w:cstheme="minorHAnsi"/>
        </w:rPr>
        <w:t>Job Title</w:t>
      </w:r>
      <w:r w:rsidR="00740D9B" w:rsidRPr="00F50834">
        <w:rPr>
          <w:rFonts w:asciiTheme="minorHAnsi" w:hAnsiTheme="minorHAnsi" w:cstheme="minorHAnsi"/>
        </w:rPr>
        <w:t>:</w:t>
      </w:r>
      <w:r w:rsidRPr="00F50834">
        <w:rPr>
          <w:rFonts w:asciiTheme="minorHAnsi" w:hAnsiTheme="minorHAnsi" w:cstheme="minorHAnsi"/>
        </w:rPr>
        <w:t xml:space="preserve"> </w:t>
      </w:r>
      <w:r w:rsidRPr="00F50834">
        <w:rPr>
          <w:rFonts w:asciiTheme="minorHAnsi" w:hAnsiTheme="minorHAnsi" w:cstheme="minorHAnsi"/>
        </w:rPr>
        <w:tab/>
      </w:r>
      <w:r w:rsidRPr="00F50834">
        <w:rPr>
          <w:rFonts w:asciiTheme="minorHAnsi" w:hAnsiTheme="minorHAnsi" w:cstheme="minorHAnsi"/>
        </w:rPr>
        <w:tab/>
        <w:t xml:space="preserve">Children and Youth </w:t>
      </w:r>
      <w:r w:rsidR="001D472E" w:rsidRPr="00F50834">
        <w:rPr>
          <w:rFonts w:asciiTheme="minorHAnsi" w:hAnsiTheme="minorHAnsi" w:cstheme="minorHAnsi"/>
        </w:rPr>
        <w:t>Leader</w:t>
      </w:r>
      <w:r w:rsidRPr="00F50834">
        <w:rPr>
          <w:rFonts w:asciiTheme="minorHAnsi" w:hAnsiTheme="minorHAnsi" w:cstheme="minorHAnsi"/>
        </w:rPr>
        <w:t xml:space="preserve"> and Deanery Enabler (Braintree)</w:t>
      </w:r>
    </w:p>
    <w:p w14:paraId="7761C23C" w14:textId="74A66E31" w:rsidR="00117E9A" w:rsidRPr="00F50834" w:rsidRDefault="00117E9A" w:rsidP="00F50834">
      <w:pPr>
        <w:pStyle w:val="NoSpacing"/>
        <w:ind w:left="2160" w:hanging="2160"/>
        <w:rPr>
          <w:rFonts w:asciiTheme="minorHAnsi" w:hAnsiTheme="minorHAnsi" w:cstheme="minorHAnsi"/>
          <w:i/>
          <w:iCs/>
        </w:rPr>
      </w:pPr>
      <w:r w:rsidRPr="00F50834">
        <w:rPr>
          <w:rFonts w:asciiTheme="minorHAnsi" w:eastAsia="Times New Roman" w:hAnsiTheme="minorHAnsi" w:cstheme="minorHAnsi"/>
          <w:color w:val="000000"/>
          <w:lang w:val="en-US" w:eastAsia="en-GB"/>
        </w:rPr>
        <w:t>Location</w:t>
      </w:r>
      <w:r w:rsidR="00740D9B" w:rsidRPr="00F50834">
        <w:rPr>
          <w:rFonts w:asciiTheme="minorHAnsi" w:eastAsia="Times New Roman" w:hAnsiTheme="minorHAnsi" w:cstheme="minorHAnsi"/>
          <w:color w:val="000000"/>
          <w:lang w:val="en-US" w:eastAsia="en-GB"/>
        </w:rPr>
        <w:t>:</w:t>
      </w:r>
      <w:r w:rsidRPr="00F50834">
        <w:rPr>
          <w:rFonts w:asciiTheme="minorHAnsi" w:hAnsiTheme="minorHAnsi" w:cstheme="minorHAnsi"/>
          <w:i/>
          <w:iCs/>
        </w:rPr>
        <w:tab/>
      </w:r>
      <w:r w:rsidRPr="00F50834">
        <w:rPr>
          <w:rFonts w:asciiTheme="minorHAnsi" w:hAnsiTheme="minorHAnsi" w:cstheme="minorHAnsi"/>
        </w:rPr>
        <w:t>The Three Churches, Black Notley, Great Notley and Rayne, within Braintree Deanery</w:t>
      </w:r>
      <w:r w:rsidR="00740D9B" w:rsidRPr="00F50834">
        <w:rPr>
          <w:rFonts w:asciiTheme="minorHAnsi" w:hAnsiTheme="minorHAnsi" w:cstheme="minorHAnsi"/>
        </w:rPr>
        <w:t>, Chelmsford Diocese – Church of England</w:t>
      </w:r>
    </w:p>
    <w:p w14:paraId="57ABB882" w14:textId="2FDE39C6" w:rsidR="00117E9A" w:rsidRPr="00F50834" w:rsidRDefault="00117E9A" w:rsidP="00117E9A">
      <w:pPr>
        <w:pStyle w:val="NoSpacing"/>
        <w:rPr>
          <w:rFonts w:asciiTheme="minorHAnsi" w:hAnsiTheme="minorHAnsi" w:cstheme="minorHAnsi"/>
        </w:rPr>
      </w:pPr>
      <w:r w:rsidRPr="00F50834">
        <w:rPr>
          <w:rFonts w:asciiTheme="minorHAnsi" w:hAnsiTheme="minorHAnsi" w:cstheme="minorHAnsi"/>
        </w:rPr>
        <w:t xml:space="preserve">Accountable to:  </w:t>
      </w:r>
      <w:r w:rsidRPr="00F50834">
        <w:rPr>
          <w:rFonts w:asciiTheme="minorHAnsi" w:hAnsiTheme="minorHAnsi" w:cstheme="minorHAnsi"/>
        </w:rPr>
        <w:tab/>
        <w:t xml:space="preserve">Incumbent Minister </w:t>
      </w:r>
    </w:p>
    <w:p w14:paraId="27DB2E0E" w14:textId="7B5B3106" w:rsidR="00117E9A" w:rsidRPr="00F50834" w:rsidRDefault="00117E9A" w:rsidP="00F50834">
      <w:pPr>
        <w:pStyle w:val="NoSpacing"/>
        <w:ind w:left="2160" w:hanging="2160"/>
        <w:rPr>
          <w:rFonts w:asciiTheme="minorHAnsi" w:hAnsiTheme="minorHAnsi" w:cstheme="minorHAnsi"/>
        </w:rPr>
      </w:pPr>
      <w:r w:rsidRPr="00F50834">
        <w:rPr>
          <w:rFonts w:asciiTheme="minorHAnsi" w:hAnsiTheme="minorHAnsi" w:cstheme="minorHAnsi"/>
        </w:rPr>
        <w:t xml:space="preserve">Employed by:  </w:t>
      </w:r>
      <w:r w:rsidRPr="00F50834">
        <w:rPr>
          <w:rFonts w:asciiTheme="minorHAnsi" w:hAnsiTheme="minorHAnsi" w:cstheme="minorHAnsi"/>
        </w:rPr>
        <w:tab/>
        <w:t xml:space="preserve">St Peter and St Paul’s Church Black Notley </w:t>
      </w:r>
    </w:p>
    <w:p w14:paraId="4A588FC9" w14:textId="7474BA0C" w:rsidR="00117E9A" w:rsidRPr="00F50834" w:rsidRDefault="00117E9A" w:rsidP="00F50834">
      <w:pPr>
        <w:pStyle w:val="NoSpacing"/>
        <w:ind w:left="2160" w:hanging="2160"/>
        <w:rPr>
          <w:rFonts w:asciiTheme="minorHAnsi" w:hAnsiTheme="minorHAnsi" w:cstheme="minorHAnsi"/>
        </w:rPr>
      </w:pPr>
      <w:r w:rsidRPr="00F50834">
        <w:rPr>
          <w:rFonts w:asciiTheme="minorHAnsi" w:hAnsiTheme="minorHAnsi" w:cstheme="minorHAnsi"/>
        </w:rPr>
        <w:t xml:space="preserve">Responsible for: </w:t>
      </w:r>
      <w:r w:rsidRPr="00F50834">
        <w:rPr>
          <w:rFonts w:asciiTheme="minorHAnsi" w:hAnsiTheme="minorHAnsi" w:cstheme="minorHAnsi"/>
        </w:rPr>
        <w:tab/>
        <w:t>Helping children, young people</w:t>
      </w:r>
      <w:r w:rsidRPr="00F50834">
        <w:rPr>
          <w:rFonts w:asciiTheme="minorHAnsi" w:hAnsiTheme="minorHAnsi" w:cstheme="minorHAnsi"/>
          <w:i/>
          <w:iCs/>
        </w:rPr>
        <w:t xml:space="preserve">, </w:t>
      </w:r>
      <w:r w:rsidRPr="00F50834">
        <w:rPr>
          <w:rFonts w:asciiTheme="minorHAnsi" w:hAnsiTheme="minorHAnsi" w:cstheme="minorHAnsi"/>
        </w:rPr>
        <w:t>carers and families become disciples of Jesus across the Benefice and Deanery</w:t>
      </w:r>
    </w:p>
    <w:p w14:paraId="5C60BC95" w14:textId="265D0323" w:rsidR="00143ABC" w:rsidRPr="00F50834" w:rsidRDefault="00143ABC" w:rsidP="00F50834">
      <w:pPr>
        <w:pStyle w:val="NoSpacing"/>
        <w:ind w:left="2160" w:hanging="2160"/>
        <w:rPr>
          <w:rFonts w:cstheme="minorHAnsi"/>
          <w:bCs/>
        </w:rPr>
      </w:pPr>
      <w:r w:rsidRPr="00F50834">
        <w:rPr>
          <w:rFonts w:asciiTheme="minorHAnsi" w:eastAsia="Times New Roman" w:hAnsiTheme="minorHAnsi" w:cstheme="minorHAnsi"/>
          <w:color w:val="000000"/>
          <w:lang w:val="en-US" w:eastAsia="en-GB"/>
        </w:rPr>
        <w:t>Contract</w:t>
      </w:r>
      <w:r w:rsidR="00117E9A" w:rsidRPr="00F50834">
        <w:rPr>
          <w:rFonts w:asciiTheme="minorHAnsi" w:eastAsia="Times New Roman" w:hAnsiTheme="minorHAnsi" w:cstheme="minorHAnsi"/>
          <w:color w:val="000000"/>
          <w:lang w:val="en-US" w:eastAsia="en-GB"/>
        </w:rPr>
        <w:t>:</w:t>
      </w:r>
      <w:r w:rsidR="00117E9A" w:rsidRPr="00F50834">
        <w:rPr>
          <w:rFonts w:asciiTheme="minorHAnsi" w:eastAsia="Times New Roman" w:hAnsiTheme="minorHAnsi" w:cstheme="minorHAnsi"/>
          <w:b/>
          <w:color w:val="000000"/>
          <w:lang w:val="en-US" w:eastAsia="en-GB"/>
        </w:rPr>
        <w:t xml:space="preserve"> </w:t>
      </w:r>
      <w:r w:rsidR="00117E9A" w:rsidRPr="00F50834">
        <w:rPr>
          <w:rFonts w:asciiTheme="minorHAnsi" w:eastAsia="Times New Roman" w:hAnsiTheme="minorHAnsi" w:cstheme="minorHAnsi"/>
          <w:b/>
          <w:color w:val="000000"/>
          <w:lang w:val="en-US" w:eastAsia="en-GB"/>
        </w:rPr>
        <w:tab/>
      </w:r>
      <w:r w:rsidR="00117E9A" w:rsidRPr="00F50834">
        <w:rPr>
          <w:rFonts w:asciiTheme="minorHAnsi" w:eastAsia="Times New Roman" w:hAnsiTheme="minorHAnsi" w:cstheme="minorHAnsi"/>
          <w:bCs/>
          <w:color w:val="000000"/>
          <w:lang w:val="en-US" w:eastAsia="en-GB"/>
        </w:rPr>
        <w:t xml:space="preserve">Full time </w:t>
      </w:r>
      <w:r w:rsidR="00117E9A" w:rsidRPr="00F50834">
        <w:rPr>
          <w:rFonts w:asciiTheme="minorHAnsi" w:hAnsiTheme="minorHAnsi" w:cstheme="minorHAnsi"/>
          <w:bCs/>
        </w:rPr>
        <w:t xml:space="preserve">35 hours per week </w:t>
      </w:r>
      <w:r w:rsidR="00117E9A" w:rsidRPr="00F50834">
        <w:rPr>
          <w:rFonts w:cstheme="minorHAnsi"/>
          <w:bCs/>
        </w:rPr>
        <w:t>but would consider two part-time roles for  the right people</w:t>
      </w:r>
      <w:r w:rsidR="005C2464">
        <w:rPr>
          <w:rFonts w:cstheme="minorHAnsi"/>
          <w:bCs/>
        </w:rPr>
        <w:t xml:space="preserve"> (please email to see part-time role descriptions)</w:t>
      </w:r>
    </w:p>
    <w:p w14:paraId="7750C800" w14:textId="6D9ECF19" w:rsidR="00992777" w:rsidRPr="00891E94" w:rsidRDefault="00143ABC" w:rsidP="00891E94">
      <w:pPr>
        <w:pStyle w:val="ListParagraph"/>
        <w:ind w:left="0"/>
        <w:rPr>
          <w:rFonts w:cstheme="minorHAnsi"/>
        </w:rPr>
      </w:pPr>
      <w:r w:rsidRPr="00F50834">
        <w:rPr>
          <w:rFonts w:cstheme="minorHAnsi"/>
          <w:bCs/>
        </w:rPr>
        <w:t>Term:</w:t>
      </w:r>
      <w:r w:rsidRPr="00F50834">
        <w:rPr>
          <w:rFonts w:cstheme="minorHAnsi"/>
          <w:bCs/>
        </w:rPr>
        <w:tab/>
      </w:r>
      <w:r w:rsidRPr="00F50834">
        <w:rPr>
          <w:rFonts w:cstheme="minorHAnsi"/>
          <w:bCs/>
        </w:rPr>
        <w:tab/>
      </w:r>
      <w:r w:rsidRPr="00F50834">
        <w:rPr>
          <w:rFonts w:cstheme="minorHAnsi"/>
          <w:bCs/>
        </w:rPr>
        <w:tab/>
      </w:r>
      <w:r w:rsidRPr="00F50834">
        <w:rPr>
          <w:rFonts w:cstheme="minorHAnsi"/>
        </w:rPr>
        <w:t xml:space="preserve">Initially </w:t>
      </w:r>
      <w:r w:rsidR="00011FD5" w:rsidRPr="00F50834">
        <w:rPr>
          <w:rFonts w:cstheme="minorHAnsi"/>
        </w:rPr>
        <w:t>1 year</w:t>
      </w:r>
      <w:r w:rsidRPr="00F50834">
        <w:rPr>
          <w:rFonts w:cstheme="minorHAnsi"/>
        </w:rPr>
        <w:t xml:space="preserve"> f</w:t>
      </w:r>
      <w:r w:rsidR="00F50834">
        <w:rPr>
          <w:rFonts w:cstheme="minorHAnsi"/>
        </w:rPr>
        <w:t>i</w:t>
      </w:r>
      <w:r w:rsidRPr="00F50834">
        <w:rPr>
          <w:rFonts w:cstheme="minorHAnsi"/>
        </w:rPr>
        <w:t>xed term</w:t>
      </w:r>
      <w:r w:rsidR="00011FD5" w:rsidRPr="00F50834">
        <w:rPr>
          <w:rFonts w:cstheme="minorHAnsi"/>
        </w:rPr>
        <w:t>, with potential to extend</w:t>
      </w:r>
      <w:r w:rsidR="00F50834" w:rsidRPr="00F50834">
        <w:rPr>
          <w:rFonts w:cstheme="minorHAnsi"/>
        </w:rPr>
        <w:t xml:space="preserve"> to 4 </w:t>
      </w:r>
      <w:proofErr w:type="spellStart"/>
      <w:r w:rsidR="00F50834" w:rsidRPr="00F50834">
        <w:rPr>
          <w:rFonts w:cstheme="minorHAnsi"/>
        </w:rPr>
        <w:t>years</w:t>
      </w:r>
      <w:proofErr w:type="spellEnd"/>
      <w:r w:rsidR="00F50834">
        <w:rPr>
          <w:rFonts w:cstheme="minorHAnsi"/>
        </w:rPr>
        <w:br/>
      </w:r>
      <w:r w:rsidRPr="00F50834">
        <w:rPr>
          <w:rFonts w:cstheme="minorHAnsi"/>
        </w:rPr>
        <w:t xml:space="preserve">Salary Range: </w:t>
      </w:r>
      <w:r w:rsidRPr="00F50834">
        <w:rPr>
          <w:rFonts w:cstheme="minorHAnsi"/>
        </w:rPr>
        <w:tab/>
      </w:r>
      <w:r w:rsidRPr="00F50834">
        <w:rPr>
          <w:rFonts w:cstheme="minorHAnsi"/>
        </w:rPr>
        <w:tab/>
        <w:t>28,000-32,000 (depending on experience)</w:t>
      </w:r>
      <w:r w:rsidR="00011FD5" w:rsidRPr="00F50834">
        <w:rPr>
          <w:rFonts w:cstheme="minorHAnsi"/>
        </w:rPr>
        <w:t xml:space="preserve"> + pension contribution</w:t>
      </w:r>
      <w:r w:rsidRPr="00F50834">
        <w:rPr>
          <w:rFonts w:cstheme="minorHAnsi"/>
        </w:rPr>
        <w:t xml:space="preserve"> </w:t>
      </w:r>
      <w:r w:rsidR="00891E94">
        <w:rPr>
          <w:rFonts w:cstheme="minorHAnsi"/>
        </w:rPr>
        <w:br/>
      </w:r>
    </w:p>
    <w:p w14:paraId="631FAFE3" w14:textId="24F9A861" w:rsidR="00992777" w:rsidRPr="00992777" w:rsidRDefault="00992777" w:rsidP="00535625">
      <w:pPr>
        <w:pStyle w:val="ListParagraph"/>
        <w:ind w:left="0"/>
        <w:rPr>
          <w:rFonts w:cstheme="minorHAnsi"/>
          <w:b/>
          <w:bCs/>
        </w:rPr>
      </w:pPr>
      <w:r>
        <w:rPr>
          <w:rFonts w:cstheme="minorHAnsi"/>
          <w:b/>
          <w:bCs/>
        </w:rPr>
        <w:t>Introduction</w:t>
      </w:r>
    </w:p>
    <w:p w14:paraId="2F886270" w14:textId="77777777" w:rsidR="00C00507" w:rsidRDefault="00E73C6F" w:rsidP="00535625">
      <w:pPr>
        <w:pStyle w:val="ListParagraph"/>
        <w:ind w:left="0"/>
        <w:rPr>
          <w:rFonts w:cstheme="minorHAnsi"/>
        </w:rPr>
      </w:pPr>
      <w:r>
        <w:rPr>
          <w:rFonts w:cstheme="minorHAnsi"/>
        </w:rPr>
        <w:t>This is an exciting time to join The Three Churches.</w:t>
      </w:r>
    </w:p>
    <w:p w14:paraId="7A93C1E5" w14:textId="77777777" w:rsidR="00C00507" w:rsidRDefault="00C00507" w:rsidP="00535625">
      <w:pPr>
        <w:pStyle w:val="ListParagraph"/>
        <w:ind w:left="0"/>
        <w:rPr>
          <w:rFonts w:cstheme="minorHAnsi"/>
        </w:rPr>
      </w:pPr>
    </w:p>
    <w:p w14:paraId="4A2DF6DE" w14:textId="2F9C5E5C" w:rsidR="00C00507" w:rsidRPr="00DE1827" w:rsidRDefault="00C00507" w:rsidP="00C00507">
      <w:pPr>
        <w:pStyle w:val="ListParagraph"/>
        <w:ind w:left="0"/>
        <w:rPr>
          <w:rFonts w:cstheme="minorHAnsi"/>
        </w:rPr>
      </w:pPr>
      <w:r w:rsidRPr="00DE1827">
        <w:rPr>
          <w:rFonts w:cstheme="minorHAnsi"/>
        </w:rPr>
        <w:t>The Three Churches consists of three rural/semi-rural Churches near Braintree. We are St Peter and St Paul’s Black Notley, an Anglo-Catholic Church situated on beautiful farmland; All Saints’ Rayne, a creative church at the heart of Rayne village, and the Church in Great Notley, an ecumenical church made up of four denominations</w:t>
      </w:r>
      <w:r w:rsidR="007B5F69">
        <w:rPr>
          <w:rFonts w:cstheme="minorHAnsi"/>
        </w:rPr>
        <w:t xml:space="preserve"> (</w:t>
      </w:r>
      <w:r w:rsidRPr="00DE1827">
        <w:rPr>
          <w:rFonts w:cstheme="minorHAnsi"/>
        </w:rPr>
        <w:t>the Baptists, Methodists, URC</w:t>
      </w:r>
      <w:r w:rsidR="007B5F69">
        <w:rPr>
          <w:rFonts w:cstheme="minorHAnsi"/>
        </w:rPr>
        <w:t>, and Church of England)</w:t>
      </w:r>
      <w:r w:rsidR="00606F86">
        <w:rPr>
          <w:rFonts w:cstheme="minorHAnsi"/>
        </w:rPr>
        <w:t>.</w:t>
      </w:r>
      <w:r>
        <w:rPr>
          <w:rFonts w:cstheme="minorHAnsi"/>
        </w:rPr>
        <w:t xml:space="preserve"> We are diverse in our worshiping styles, but we have a shared vision:</w:t>
      </w:r>
    </w:p>
    <w:p w14:paraId="606486AD" w14:textId="77777777" w:rsidR="00C00507" w:rsidRDefault="00C00507" w:rsidP="00C00507">
      <w:pPr>
        <w:pStyle w:val="ListParagraph"/>
        <w:ind w:left="0"/>
        <w:rPr>
          <w:rFonts w:cstheme="minorHAnsi"/>
          <w:i/>
          <w:iCs/>
        </w:rPr>
      </w:pPr>
      <w:r w:rsidRPr="00DE1827">
        <w:rPr>
          <w:rFonts w:cstheme="minorHAnsi"/>
        </w:rPr>
        <w:br/>
      </w:r>
      <w:r w:rsidRPr="00DE1827">
        <w:rPr>
          <w:rFonts w:cstheme="minorHAnsi"/>
          <w:i/>
          <w:iCs/>
        </w:rPr>
        <w:t>Together with God the Father, who makes us one family, we are generously collaborative.</w:t>
      </w:r>
      <w:r w:rsidRPr="00DE1827">
        <w:rPr>
          <w:rFonts w:cstheme="minorHAnsi"/>
          <w:i/>
          <w:iCs/>
        </w:rPr>
        <w:br/>
        <w:t>Together with God the Son, who reconciles us, we are intentionally inclusive.</w:t>
      </w:r>
      <w:r w:rsidRPr="00DE1827">
        <w:rPr>
          <w:rFonts w:cstheme="minorHAnsi"/>
          <w:i/>
          <w:iCs/>
        </w:rPr>
        <w:br/>
        <w:t>Together with God the Spirit, who inspires us to look outwards, we are courageously creative in mission.</w:t>
      </w:r>
    </w:p>
    <w:p w14:paraId="519BA3FD" w14:textId="77777777" w:rsidR="00C00507" w:rsidRDefault="00C00507" w:rsidP="00535625">
      <w:pPr>
        <w:pStyle w:val="ListParagraph"/>
        <w:ind w:left="0"/>
        <w:rPr>
          <w:rFonts w:cstheme="minorHAnsi"/>
        </w:rPr>
      </w:pPr>
    </w:p>
    <w:p w14:paraId="2F2401BE" w14:textId="7B80FDDF" w:rsidR="001B4166" w:rsidRPr="001B4166" w:rsidRDefault="00E73C6F" w:rsidP="008D2D9C">
      <w:pPr>
        <w:pStyle w:val="ListParagraph"/>
        <w:ind w:left="0"/>
        <w:rPr>
          <w:rFonts w:cstheme="minorHAnsi"/>
          <w:highlight w:val="yellow"/>
        </w:rPr>
      </w:pPr>
      <w:r>
        <w:rPr>
          <w:rFonts w:cstheme="minorHAnsi"/>
        </w:rPr>
        <w:t>We have seen growth in recent years in our All Age services a</w:t>
      </w:r>
      <w:r w:rsidR="00011FD5">
        <w:rPr>
          <w:rFonts w:cstheme="minorHAnsi"/>
        </w:rPr>
        <w:t>nd strong</w:t>
      </w:r>
      <w:r>
        <w:rPr>
          <w:rFonts w:cstheme="minorHAnsi"/>
        </w:rPr>
        <w:t xml:space="preserve"> connections with </w:t>
      </w:r>
      <w:r w:rsidR="00011FD5">
        <w:rPr>
          <w:rFonts w:cstheme="minorHAnsi"/>
        </w:rPr>
        <w:t xml:space="preserve">local </w:t>
      </w:r>
      <w:r>
        <w:rPr>
          <w:rFonts w:cstheme="minorHAnsi"/>
        </w:rPr>
        <w:t xml:space="preserve">children and young people. </w:t>
      </w:r>
      <w:r w:rsidRPr="00C53D99">
        <w:rPr>
          <w:rFonts w:cstheme="minorHAnsi"/>
        </w:rPr>
        <w:t>We have</w:t>
      </w:r>
      <w:r w:rsidR="00143ABC">
        <w:rPr>
          <w:rFonts w:cstheme="minorHAnsi"/>
        </w:rPr>
        <w:t xml:space="preserve"> a</w:t>
      </w:r>
      <w:r w:rsidRPr="00C53D99">
        <w:rPr>
          <w:rFonts w:cstheme="minorHAnsi"/>
        </w:rPr>
        <w:t xml:space="preserve"> willing</w:t>
      </w:r>
      <w:r w:rsidR="00143ABC">
        <w:rPr>
          <w:rFonts w:cstheme="minorHAnsi"/>
        </w:rPr>
        <w:t xml:space="preserve"> team of </w:t>
      </w:r>
      <w:r w:rsidRPr="00C53D99">
        <w:rPr>
          <w:rFonts w:cstheme="minorHAnsi"/>
        </w:rPr>
        <w:t>volunteer</w:t>
      </w:r>
      <w:r w:rsidR="00D71375">
        <w:rPr>
          <w:rFonts w:cstheme="minorHAnsi"/>
        </w:rPr>
        <w:t>s</w:t>
      </w:r>
      <w:r w:rsidR="00143ABC">
        <w:rPr>
          <w:rFonts w:cstheme="minorHAnsi"/>
        </w:rPr>
        <w:t xml:space="preserve"> </w:t>
      </w:r>
      <w:r w:rsidRPr="00C53D99">
        <w:rPr>
          <w:rFonts w:cstheme="minorHAnsi"/>
        </w:rPr>
        <w:t xml:space="preserve">who </w:t>
      </w:r>
      <w:r w:rsidR="006F39BE" w:rsidRPr="00C53D99">
        <w:rPr>
          <w:rFonts w:cstheme="minorHAnsi"/>
        </w:rPr>
        <w:t xml:space="preserve">support </w:t>
      </w:r>
      <w:r w:rsidRPr="00C53D99">
        <w:rPr>
          <w:rFonts w:cstheme="minorHAnsi"/>
        </w:rPr>
        <w:t>and recognise the importance of children and young people in the life of our churches.</w:t>
      </w:r>
      <w:r>
        <w:rPr>
          <w:rFonts w:cstheme="minorHAnsi"/>
        </w:rPr>
        <w:t xml:space="preserve"> </w:t>
      </w:r>
      <w:r w:rsidR="00143ABC">
        <w:rPr>
          <w:rFonts w:cstheme="minorHAnsi"/>
        </w:rPr>
        <w:t xml:space="preserve">We are looking for a </w:t>
      </w:r>
      <w:r w:rsidR="00D71375">
        <w:rPr>
          <w:rFonts w:cstheme="minorHAnsi"/>
        </w:rPr>
        <w:t xml:space="preserve">Children and Youth </w:t>
      </w:r>
      <w:r w:rsidR="00143ABC">
        <w:rPr>
          <w:rFonts w:cstheme="minorHAnsi"/>
        </w:rPr>
        <w:t xml:space="preserve">leader </w:t>
      </w:r>
      <w:r>
        <w:rPr>
          <w:rFonts w:cstheme="minorHAnsi"/>
        </w:rPr>
        <w:t>to help us make the most of the considerable opportunities for outreach, and to dedicate more time for discipleship</w:t>
      </w:r>
      <w:r w:rsidR="00311ABD">
        <w:rPr>
          <w:rFonts w:cstheme="minorHAnsi"/>
        </w:rPr>
        <w:t>.</w:t>
      </w:r>
    </w:p>
    <w:p w14:paraId="665B4F5C" w14:textId="77777777" w:rsidR="00847FC7" w:rsidRDefault="00847FC7" w:rsidP="00965306">
      <w:pPr>
        <w:pStyle w:val="ListParagraph"/>
        <w:ind w:left="0"/>
        <w:rPr>
          <w:rFonts w:cstheme="minorHAnsi"/>
          <w:b/>
          <w:bCs/>
        </w:rPr>
      </w:pPr>
    </w:p>
    <w:p w14:paraId="12C4D862" w14:textId="77777777" w:rsidR="001B4166" w:rsidRDefault="003E7E31" w:rsidP="00A22F45">
      <w:pPr>
        <w:pStyle w:val="ListParagraph"/>
        <w:ind w:left="0"/>
        <w:rPr>
          <w:rFonts w:cstheme="minorHAnsi"/>
          <w:b/>
          <w:bCs/>
        </w:rPr>
      </w:pPr>
      <w:r w:rsidRPr="00DE1827">
        <w:rPr>
          <w:rFonts w:cstheme="minorHAnsi"/>
          <w:b/>
          <w:bCs/>
        </w:rPr>
        <w:t>Background to the role</w:t>
      </w:r>
      <w:r w:rsidR="0069050A">
        <w:rPr>
          <w:rFonts w:cstheme="minorHAnsi"/>
          <w:b/>
          <w:bCs/>
        </w:rPr>
        <w:t xml:space="preserve">: children’s </w:t>
      </w:r>
      <w:r w:rsidR="000262CD">
        <w:rPr>
          <w:rFonts w:cstheme="minorHAnsi"/>
          <w:b/>
          <w:bCs/>
        </w:rPr>
        <w:t xml:space="preserve">and youth </w:t>
      </w:r>
      <w:r w:rsidR="0069050A">
        <w:rPr>
          <w:rFonts w:cstheme="minorHAnsi"/>
          <w:b/>
          <w:bCs/>
        </w:rPr>
        <w:t>work</w:t>
      </w:r>
    </w:p>
    <w:p w14:paraId="1FF2440B" w14:textId="77777777" w:rsidR="00AA1CA9" w:rsidRDefault="001B4166" w:rsidP="001B4166">
      <w:pPr>
        <w:pStyle w:val="ListParagraph"/>
        <w:ind w:left="0"/>
        <w:rPr>
          <w:rFonts w:cstheme="minorHAnsi"/>
        </w:rPr>
      </w:pPr>
      <w:r w:rsidRPr="001B4166">
        <w:rPr>
          <w:rFonts w:cstheme="minorHAnsi"/>
        </w:rPr>
        <w:t>Across the benefice, children’s and youth ministry is well</w:t>
      </w:r>
      <w:r w:rsidR="00F50834">
        <w:rPr>
          <w:rFonts w:cstheme="minorHAnsi"/>
        </w:rPr>
        <w:t xml:space="preserve"> </w:t>
      </w:r>
      <w:r w:rsidRPr="001B4166">
        <w:rPr>
          <w:rFonts w:cstheme="minorHAnsi"/>
        </w:rPr>
        <w:t xml:space="preserve">established and delivered through a mix of paid staff and committed volunteers. </w:t>
      </w:r>
    </w:p>
    <w:p w14:paraId="3EBFE394" w14:textId="77777777" w:rsidR="00AA1CA9" w:rsidRDefault="00AA1CA9" w:rsidP="001B4166">
      <w:pPr>
        <w:pStyle w:val="ListParagraph"/>
        <w:ind w:left="0"/>
        <w:rPr>
          <w:rFonts w:cstheme="minorHAnsi"/>
        </w:rPr>
      </w:pPr>
    </w:p>
    <w:p w14:paraId="52FBC43A" w14:textId="6B372DDA" w:rsidR="001B4166" w:rsidRPr="001B4166" w:rsidRDefault="001B4166" w:rsidP="00AA1CA9">
      <w:pPr>
        <w:pStyle w:val="ListParagraph"/>
        <w:ind w:left="0"/>
        <w:rPr>
          <w:rFonts w:cstheme="minorHAnsi"/>
        </w:rPr>
      </w:pPr>
      <w:r w:rsidRPr="001B4166">
        <w:rPr>
          <w:rFonts w:cstheme="minorHAnsi"/>
        </w:rPr>
        <w:t xml:space="preserve">In </w:t>
      </w:r>
      <w:r w:rsidR="00F50834">
        <w:rPr>
          <w:rFonts w:cstheme="minorHAnsi"/>
        </w:rPr>
        <w:t>Black</w:t>
      </w:r>
      <w:r w:rsidRPr="001B4166">
        <w:rPr>
          <w:rFonts w:cstheme="minorHAnsi"/>
        </w:rPr>
        <w:t xml:space="preserve"> Notley, a paid worker has supported ministry since 2019, helping to develop a monthly All Age Eucharist with active children’s involvement, a regular Sunday Club, seasonal celebration events, holiday clubs and a Junior Choir. </w:t>
      </w:r>
      <w:r w:rsidR="00F50834">
        <w:rPr>
          <w:rFonts w:cstheme="minorHAnsi"/>
        </w:rPr>
        <w:t xml:space="preserve">Great Notley has </w:t>
      </w:r>
      <w:r w:rsidR="00D71375">
        <w:rPr>
          <w:rFonts w:cstheme="minorHAnsi"/>
        </w:rPr>
        <w:t xml:space="preserve">run </w:t>
      </w:r>
      <w:r w:rsidR="00F50834">
        <w:rPr>
          <w:rFonts w:cstheme="minorHAnsi"/>
        </w:rPr>
        <w:t xml:space="preserve">initiatives </w:t>
      </w:r>
      <w:r w:rsidRPr="001B4166">
        <w:rPr>
          <w:rFonts w:cstheme="minorHAnsi"/>
        </w:rPr>
        <w:t>such as a toddler group, Lego Club, Messy Church and Wiggle Church</w:t>
      </w:r>
      <w:r w:rsidR="00F50834">
        <w:rPr>
          <w:rFonts w:cstheme="minorHAnsi"/>
        </w:rPr>
        <w:t xml:space="preserve"> which</w:t>
      </w:r>
      <w:r w:rsidRPr="001B4166">
        <w:rPr>
          <w:rFonts w:cstheme="minorHAnsi"/>
        </w:rPr>
        <w:t xml:space="preserve"> have helped build links with local families.</w:t>
      </w:r>
      <w:r w:rsidR="00AA1CA9">
        <w:rPr>
          <w:rFonts w:cstheme="minorHAnsi"/>
        </w:rPr>
        <w:t xml:space="preserve"> </w:t>
      </w:r>
      <w:r w:rsidRPr="001B4166">
        <w:rPr>
          <w:rFonts w:cstheme="minorHAnsi"/>
        </w:rPr>
        <w:t>In Rayne, the work is led by volunteers who plan monthly All Age Worship, offer Godly Play sessions during Communion, and run the successful “Picnic in the Park” outreach during school holidays</w:t>
      </w:r>
      <w:r w:rsidR="00F50834">
        <w:rPr>
          <w:rFonts w:cstheme="minorHAnsi"/>
        </w:rPr>
        <w:t>, which provides a weekly free lunch to primary school aged children and their siblings.</w:t>
      </w:r>
      <w:r w:rsidRPr="001B4166">
        <w:rPr>
          <w:rFonts w:cstheme="minorHAnsi"/>
        </w:rPr>
        <w:t xml:space="preserve"> Across the benefice we also run shared preparation for both First Communion and Confirmation.</w:t>
      </w:r>
    </w:p>
    <w:p w14:paraId="5EB6224E" w14:textId="77777777" w:rsidR="001B4166" w:rsidRDefault="001B4166" w:rsidP="001B4166">
      <w:pPr>
        <w:pStyle w:val="ListParagraph"/>
        <w:ind w:left="0"/>
        <w:rPr>
          <w:rFonts w:cstheme="minorHAnsi"/>
        </w:rPr>
      </w:pPr>
    </w:p>
    <w:p w14:paraId="271F3990" w14:textId="378227A7" w:rsidR="007F3AF8" w:rsidRDefault="00F50834" w:rsidP="00F50834">
      <w:pPr>
        <w:pStyle w:val="ListParagraph"/>
        <w:ind w:left="0"/>
        <w:rPr>
          <w:rFonts w:cstheme="minorHAnsi"/>
        </w:rPr>
      </w:pPr>
      <w:r>
        <w:rPr>
          <w:rFonts w:cstheme="minorHAnsi"/>
        </w:rPr>
        <w:lastRenderedPageBreak/>
        <w:t xml:space="preserve">Our </w:t>
      </w:r>
      <w:r w:rsidR="001B4166" w:rsidRPr="001B4166">
        <w:rPr>
          <w:rFonts w:cstheme="minorHAnsi"/>
        </w:rPr>
        <w:t xml:space="preserve">Youth ministry is currently overseen by the Rector and volunteers, bringing young people from all three churches together. This includes a monthly games night for Year 5+ </w:t>
      </w:r>
      <w:r w:rsidR="00AB1D02">
        <w:rPr>
          <w:rFonts w:cstheme="minorHAnsi"/>
        </w:rPr>
        <w:t>that has outgrown its previous building and there are plans for a</w:t>
      </w:r>
      <w:r w:rsidR="001B4166" w:rsidRPr="001B4166">
        <w:rPr>
          <w:rFonts w:cstheme="minorHAnsi"/>
        </w:rPr>
        <w:t xml:space="preserve"> newer faith</w:t>
      </w:r>
      <w:r w:rsidR="001B4166" w:rsidRPr="001B4166">
        <w:rPr>
          <w:rFonts w:cstheme="minorHAnsi"/>
        </w:rPr>
        <w:noBreakHyphen/>
        <w:t>exploration group</w:t>
      </w:r>
      <w:r w:rsidR="00AB1D02">
        <w:rPr>
          <w:rFonts w:cstheme="minorHAnsi"/>
        </w:rPr>
        <w:t>.</w:t>
      </w:r>
    </w:p>
    <w:p w14:paraId="251A46C0" w14:textId="2FE4027E" w:rsidR="00B25048" w:rsidRDefault="00B25048" w:rsidP="00307FF2">
      <w:pPr>
        <w:pStyle w:val="ListParagraph"/>
        <w:ind w:left="0"/>
        <w:rPr>
          <w:rFonts w:cstheme="minorHAnsi"/>
        </w:rPr>
      </w:pPr>
    </w:p>
    <w:p w14:paraId="7D644E08" w14:textId="7FA68F68" w:rsidR="00F50834" w:rsidRDefault="001B4166" w:rsidP="00F50834">
      <w:pPr>
        <w:pStyle w:val="ListParagraph"/>
        <w:ind w:left="0"/>
        <w:rPr>
          <w:rFonts w:cstheme="minorHAnsi"/>
        </w:rPr>
      </w:pPr>
      <w:r>
        <w:rPr>
          <w:rFonts w:cstheme="minorHAnsi"/>
          <w:b/>
          <w:bCs/>
        </w:rPr>
        <w:t xml:space="preserve">Opportunities </w:t>
      </w:r>
      <w:r w:rsidRPr="00DE1827">
        <w:rPr>
          <w:rFonts w:cstheme="minorHAnsi"/>
          <w:b/>
          <w:bCs/>
        </w:rPr>
        <w:br/>
      </w:r>
      <w:r w:rsidR="00145398" w:rsidRPr="00145398">
        <w:rPr>
          <w:rFonts w:cstheme="minorHAnsi"/>
        </w:rPr>
        <w:t>This role offers an exciting opportunity for a creative, visionary leader to build on strong existing foundations while bringing fresh ideas and exploring new possibilities.</w:t>
      </w:r>
      <w:r w:rsidR="00F50834">
        <w:rPr>
          <w:rFonts w:cstheme="minorHAnsi"/>
        </w:rPr>
        <w:t xml:space="preserve"> Each church offers their own unique character and strengths which we would like the new </w:t>
      </w:r>
      <w:r w:rsidR="00B25C34">
        <w:rPr>
          <w:rFonts w:cstheme="minorHAnsi"/>
        </w:rPr>
        <w:t>Children and Youth</w:t>
      </w:r>
      <w:r w:rsidR="00F50834">
        <w:rPr>
          <w:rFonts w:cstheme="minorHAnsi"/>
        </w:rPr>
        <w:t xml:space="preserve"> Leader to bring their imagination and energy to develop new ways to nurture faith in children, young people and their families. </w:t>
      </w:r>
      <w:r>
        <w:rPr>
          <w:rFonts w:cstheme="minorHAnsi"/>
        </w:rPr>
        <w:br/>
      </w:r>
    </w:p>
    <w:p w14:paraId="311705C7" w14:textId="0C1286CA" w:rsidR="001B4166" w:rsidRDefault="001B4166" w:rsidP="00307FF2">
      <w:pPr>
        <w:pStyle w:val="ListParagraph"/>
        <w:ind w:left="0"/>
        <w:rPr>
          <w:rFonts w:cstheme="minorHAnsi"/>
        </w:rPr>
      </w:pPr>
      <w:r w:rsidRPr="00F50834">
        <w:rPr>
          <w:rFonts w:cstheme="minorHAnsi"/>
        </w:rPr>
        <w:t>In Black Notley, we have a beautiful setting on farmland with opportunities to explore worship outdoors. In Great Notley, we have a newly installed fantastic sensory room, adjacent to our worship area,</w:t>
      </w:r>
      <w:r w:rsidR="00145398" w:rsidRPr="00F50834">
        <w:rPr>
          <w:rFonts w:cstheme="minorHAnsi"/>
        </w:rPr>
        <w:t xml:space="preserve"> </w:t>
      </w:r>
      <w:r w:rsidR="00F50834" w:rsidRPr="00F50834">
        <w:rPr>
          <w:rFonts w:cstheme="minorHAnsi"/>
        </w:rPr>
        <w:t>which lends itself to inclusive, sensory worship. And i</w:t>
      </w:r>
      <w:r w:rsidRPr="00F50834">
        <w:rPr>
          <w:rFonts w:cstheme="minorHAnsi"/>
        </w:rPr>
        <w:t>n Rayne,</w:t>
      </w:r>
      <w:r w:rsidR="00F50834" w:rsidRPr="00F50834">
        <w:rPr>
          <w:rFonts w:ascii="Segoe UI" w:eastAsia="Times New Roman" w:hAnsi="Segoe UI" w:cs="Segoe UI"/>
          <w:sz w:val="21"/>
          <w:szCs w:val="21"/>
          <w:lang w:eastAsia="en-GB"/>
        </w:rPr>
        <w:t xml:space="preserve"> </w:t>
      </w:r>
      <w:r w:rsidR="00F50834" w:rsidRPr="00F50834">
        <w:rPr>
          <w:rFonts w:cstheme="minorHAnsi"/>
        </w:rPr>
        <w:t>there is a strong, committed and enthusiastic team of volunteers already serving children and families with great passion. The right candidate will have the opportunity to support, encourage and inspire these volunteers, helping them develop their gifts and continue growing the work</w:t>
      </w:r>
    </w:p>
    <w:p w14:paraId="4962DB8B" w14:textId="77777777" w:rsidR="003E7E31" w:rsidRPr="00DE1827" w:rsidRDefault="003E7E31" w:rsidP="003E7E31">
      <w:pPr>
        <w:rPr>
          <w:rFonts w:cstheme="minorHAnsi"/>
          <w:b/>
          <w:bCs/>
        </w:rPr>
      </w:pPr>
      <w:r w:rsidRPr="00DE1827">
        <w:rPr>
          <w:rFonts w:cstheme="minorHAnsi"/>
          <w:b/>
          <w:bCs/>
        </w:rPr>
        <w:t>Objectives of the role</w:t>
      </w:r>
    </w:p>
    <w:p w14:paraId="3781D189" w14:textId="721E032B" w:rsidR="002328F1" w:rsidRPr="00011FD5" w:rsidRDefault="003E7E31" w:rsidP="002328F1">
      <w:pPr>
        <w:rPr>
          <w:rFonts w:cstheme="minorHAnsi"/>
        </w:rPr>
      </w:pPr>
      <w:r w:rsidRPr="00011FD5">
        <w:rPr>
          <w:rFonts w:cstheme="minorHAnsi"/>
        </w:rPr>
        <w:t xml:space="preserve">• </w:t>
      </w:r>
      <w:r w:rsidR="002328F1" w:rsidRPr="00011FD5">
        <w:rPr>
          <w:rStyle w:val="cf01"/>
          <w:rFonts w:asciiTheme="minorHAnsi" w:hAnsiTheme="minorHAnsi" w:cstheme="minorHAnsi"/>
          <w:sz w:val="22"/>
          <w:szCs w:val="22"/>
        </w:rPr>
        <w:t>To lead and develop children’s, youth, and family ministry across the Three Churches, and support the wider Deanery in equipping volunteers</w:t>
      </w:r>
      <w:r w:rsidR="00CB6E80">
        <w:rPr>
          <w:rStyle w:val="cf01"/>
          <w:rFonts w:asciiTheme="minorHAnsi" w:hAnsiTheme="minorHAnsi" w:cstheme="minorHAnsi"/>
          <w:sz w:val="22"/>
          <w:szCs w:val="22"/>
        </w:rPr>
        <w:t xml:space="preserve"> and </w:t>
      </w:r>
      <w:r w:rsidR="002328F1" w:rsidRPr="00011FD5">
        <w:rPr>
          <w:rStyle w:val="cf01"/>
          <w:rFonts w:asciiTheme="minorHAnsi" w:hAnsiTheme="minorHAnsi" w:cstheme="minorHAnsi"/>
          <w:sz w:val="22"/>
          <w:szCs w:val="22"/>
        </w:rPr>
        <w:t>children’s workers</w:t>
      </w:r>
      <w:r w:rsidR="00CB6E80">
        <w:rPr>
          <w:rStyle w:val="cf01"/>
          <w:rFonts w:asciiTheme="minorHAnsi" w:hAnsiTheme="minorHAnsi" w:cstheme="minorHAnsi"/>
          <w:sz w:val="22"/>
          <w:szCs w:val="22"/>
        </w:rPr>
        <w:t xml:space="preserve"> </w:t>
      </w:r>
      <w:r w:rsidR="00726D58">
        <w:rPr>
          <w:rStyle w:val="cf01"/>
          <w:rFonts w:asciiTheme="minorHAnsi" w:hAnsiTheme="minorHAnsi" w:cstheme="minorHAnsi"/>
          <w:sz w:val="22"/>
          <w:szCs w:val="22"/>
        </w:rPr>
        <w:t>to grow in faith.</w:t>
      </w:r>
    </w:p>
    <w:p w14:paraId="708D4CD8" w14:textId="7DE7FE6C" w:rsidR="003E7E31" w:rsidRPr="00011FD5" w:rsidRDefault="00143ABC" w:rsidP="00143ABC">
      <w:pPr>
        <w:rPr>
          <w:rFonts w:cstheme="minorHAnsi"/>
        </w:rPr>
      </w:pPr>
      <w:r w:rsidRPr="00011FD5">
        <w:rPr>
          <w:rFonts w:cstheme="minorHAnsi"/>
        </w:rPr>
        <w:t xml:space="preserve">• To </w:t>
      </w:r>
      <w:r w:rsidR="003E7E31" w:rsidRPr="00011FD5">
        <w:rPr>
          <w:rFonts w:cstheme="minorHAnsi"/>
        </w:rPr>
        <w:t xml:space="preserve">introduce children and young people, aged 0-18, to God’s love in Jesus Christ and to nurture them in their faith. </w:t>
      </w:r>
    </w:p>
    <w:p w14:paraId="77C9E324" w14:textId="77777777" w:rsidR="003E7E31" w:rsidRPr="00011FD5" w:rsidRDefault="003E7E31" w:rsidP="003E7E31">
      <w:pPr>
        <w:rPr>
          <w:rFonts w:cstheme="minorHAnsi"/>
        </w:rPr>
      </w:pPr>
      <w:r w:rsidRPr="00011FD5">
        <w:rPr>
          <w:rFonts w:cstheme="minorHAnsi"/>
        </w:rPr>
        <w:t xml:space="preserve">• To encourage and deepen the Christian discipleship of children, young people and their families. </w:t>
      </w:r>
    </w:p>
    <w:p w14:paraId="171BD2D8" w14:textId="006F9626" w:rsidR="003E7E31" w:rsidRPr="00011FD5" w:rsidRDefault="003E7E31" w:rsidP="00007397">
      <w:pPr>
        <w:rPr>
          <w:rFonts w:cstheme="minorHAnsi"/>
        </w:rPr>
      </w:pPr>
      <w:r w:rsidRPr="00011FD5">
        <w:rPr>
          <w:rFonts w:cstheme="minorHAnsi"/>
        </w:rPr>
        <w:t>• To develop the team of volunteer leaders and helpers</w:t>
      </w:r>
      <w:r w:rsidR="00740D9B" w:rsidRPr="00011FD5">
        <w:rPr>
          <w:rFonts w:cstheme="minorHAnsi"/>
        </w:rPr>
        <w:t>.</w:t>
      </w:r>
    </w:p>
    <w:p w14:paraId="4A5EB92B" w14:textId="77777777" w:rsidR="006B5759" w:rsidRPr="00011FD5" w:rsidRDefault="003E7E31" w:rsidP="006B5759">
      <w:pPr>
        <w:rPr>
          <w:rFonts w:cstheme="minorHAnsi"/>
        </w:rPr>
      </w:pPr>
      <w:r w:rsidRPr="00011FD5">
        <w:rPr>
          <w:rFonts w:cstheme="minorHAnsi"/>
        </w:rPr>
        <w:t>• To work with the Ministry Team to develop and implement the strategy for the children and youth work in the Benefice as part of the wider team.</w:t>
      </w:r>
    </w:p>
    <w:p w14:paraId="07686B0E" w14:textId="7C34AACC" w:rsidR="003E7E31" w:rsidRPr="00DE1827" w:rsidRDefault="003E7E31" w:rsidP="003E7E31">
      <w:pPr>
        <w:rPr>
          <w:rFonts w:cstheme="minorHAnsi"/>
          <w:b/>
          <w:bCs/>
        </w:rPr>
      </w:pPr>
      <w:r w:rsidRPr="00DE1827">
        <w:rPr>
          <w:rFonts w:cstheme="minorHAnsi"/>
          <w:b/>
          <w:bCs/>
        </w:rPr>
        <w:t xml:space="preserve">Main duties and responsibilities </w:t>
      </w:r>
    </w:p>
    <w:p w14:paraId="4BDFB959" w14:textId="16A50BA3" w:rsidR="003E7E31" w:rsidRPr="00DE1827" w:rsidRDefault="003E7E31" w:rsidP="003E7E31">
      <w:pPr>
        <w:pStyle w:val="ListParagraph"/>
        <w:numPr>
          <w:ilvl w:val="0"/>
          <w:numId w:val="1"/>
        </w:numPr>
        <w:rPr>
          <w:rFonts w:cstheme="minorHAnsi"/>
        </w:rPr>
      </w:pPr>
      <w:r w:rsidRPr="00DE1827">
        <w:rPr>
          <w:rFonts w:cstheme="minorHAnsi"/>
        </w:rPr>
        <w:t>To work closely with the clergy, and others in the leadership team to provide a welcoming, valued and safe environment to children and families, encouraging them to grow as disciples of Christ</w:t>
      </w:r>
      <w:r w:rsidR="00C46320">
        <w:rPr>
          <w:rFonts w:cstheme="minorHAnsi"/>
        </w:rPr>
        <w:t>.</w:t>
      </w:r>
    </w:p>
    <w:p w14:paraId="60D66D30" w14:textId="4FE7BD2C" w:rsidR="003E7E31" w:rsidRPr="00143ABC" w:rsidRDefault="003E7E31" w:rsidP="003E7E31">
      <w:pPr>
        <w:pStyle w:val="ListParagraph"/>
        <w:numPr>
          <w:ilvl w:val="0"/>
          <w:numId w:val="1"/>
        </w:numPr>
        <w:rPr>
          <w:rFonts w:cstheme="minorHAnsi"/>
        </w:rPr>
      </w:pPr>
      <w:r w:rsidRPr="00143ABC">
        <w:rPr>
          <w:rFonts w:cstheme="minorHAnsi"/>
        </w:rPr>
        <w:t xml:space="preserve">To lead </w:t>
      </w:r>
      <w:r w:rsidR="00143ABC" w:rsidRPr="00143ABC">
        <w:rPr>
          <w:rFonts w:cstheme="minorHAnsi"/>
        </w:rPr>
        <w:t xml:space="preserve">a team of volunteers to run </w:t>
      </w:r>
      <w:r w:rsidR="00DE7C8A" w:rsidRPr="00143ABC">
        <w:rPr>
          <w:rFonts w:cstheme="minorHAnsi"/>
        </w:rPr>
        <w:t>Sunday School</w:t>
      </w:r>
      <w:r w:rsidR="00143ABC" w:rsidRPr="00143ABC">
        <w:rPr>
          <w:rFonts w:cstheme="minorHAnsi"/>
        </w:rPr>
        <w:t xml:space="preserve"> across the Three Churches</w:t>
      </w:r>
      <w:r w:rsidR="00C46320">
        <w:rPr>
          <w:rFonts w:cstheme="minorHAnsi"/>
        </w:rPr>
        <w:t>.</w:t>
      </w:r>
    </w:p>
    <w:p w14:paraId="1D27ACD2" w14:textId="296DCE9D" w:rsidR="003E7E31" w:rsidRPr="00DE1827" w:rsidRDefault="003E7E31" w:rsidP="003E7E31">
      <w:pPr>
        <w:pStyle w:val="ListParagraph"/>
        <w:numPr>
          <w:ilvl w:val="0"/>
          <w:numId w:val="1"/>
        </w:numPr>
        <w:rPr>
          <w:rFonts w:cstheme="minorHAnsi"/>
        </w:rPr>
      </w:pPr>
      <w:r w:rsidRPr="00DE1827">
        <w:rPr>
          <w:rFonts w:cstheme="minorHAnsi"/>
        </w:rPr>
        <w:t>To invest in our relationships with local schools, building on existing connections, especially with White Notley, Notley Green, White Court and Rayne school, including leading occasional assemblies and exploring new initiatives</w:t>
      </w:r>
      <w:r w:rsidR="00C46320">
        <w:rPr>
          <w:rFonts w:cstheme="minorHAnsi"/>
        </w:rPr>
        <w:t xml:space="preserve">. </w:t>
      </w:r>
    </w:p>
    <w:p w14:paraId="161DBAB9" w14:textId="77777777" w:rsidR="003E7E31" w:rsidRPr="00DE1827" w:rsidRDefault="003E7E31" w:rsidP="003E7E31">
      <w:pPr>
        <w:pStyle w:val="ListParagraph"/>
        <w:numPr>
          <w:ilvl w:val="0"/>
          <w:numId w:val="1"/>
        </w:numPr>
        <w:rPr>
          <w:rFonts w:cstheme="minorHAnsi"/>
        </w:rPr>
      </w:pPr>
      <w:r w:rsidRPr="00DE1827">
        <w:rPr>
          <w:rFonts w:cstheme="minorHAnsi"/>
        </w:rPr>
        <w:t>To lead the monthly Friday Youth Group Games Night with the support of volunteers.</w:t>
      </w:r>
    </w:p>
    <w:p w14:paraId="0D911B29" w14:textId="234ED676" w:rsidR="003E7E31" w:rsidRPr="00DE1827" w:rsidRDefault="003E7E31" w:rsidP="003E7E31">
      <w:pPr>
        <w:pStyle w:val="ListParagraph"/>
        <w:numPr>
          <w:ilvl w:val="0"/>
          <w:numId w:val="1"/>
        </w:numPr>
        <w:rPr>
          <w:rFonts w:cstheme="minorHAnsi"/>
        </w:rPr>
      </w:pPr>
      <w:r w:rsidRPr="00DE1827">
        <w:rPr>
          <w:rFonts w:cstheme="minorHAnsi"/>
        </w:rPr>
        <w:t>To establish new opportunities and initiatives to give the Youth group the opportunity to explore faith</w:t>
      </w:r>
      <w:r w:rsidR="00C46320">
        <w:rPr>
          <w:rFonts w:cstheme="minorHAnsi"/>
        </w:rPr>
        <w:t xml:space="preserve">. </w:t>
      </w:r>
    </w:p>
    <w:p w14:paraId="12CBA01B" w14:textId="22862DFB" w:rsidR="003E7E31" w:rsidRPr="00DE1827" w:rsidRDefault="003E7E31" w:rsidP="003E7E31">
      <w:pPr>
        <w:pStyle w:val="ListParagraph"/>
        <w:numPr>
          <w:ilvl w:val="0"/>
          <w:numId w:val="1"/>
        </w:numPr>
        <w:rPr>
          <w:rFonts w:cstheme="minorHAnsi"/>
        </w:rPr>
      </w:pPr>
      <w:r w:rsidRPr="00DE1827">
        <w:rPr>
          <w:rFonts w:cstheme="minorHAnsi"/>
        </w:rPr>
        <w:t>To plan and resource creative programmes that engage and encourage children and young people in their Christian journey including around Church Festivals</w:t>
      </w:r>
      <w:r w:rsidR="00C46320">
        <w:rPr>
          <w:rFonts w:cstheme="minorHAnsi"/>
        </w:rPr>
        <w:t>.</w:t>
      </w:r>
    </w:p>
    <w:p w14:paraId="28C9E5BB" w14:textId="2AC6D40D" w:rsidR="003E7E31" w:rsidRPr="00DE1827" w:rsidRDefault="003E7E31" w:rsidP="003E7E31">
      <w:pPr>
        <w:pStyle w:val="ListParagraph"/>
        <w:numPr>
          <w:ilvl w:val="0"/>
          <w:numId w:val="1"/>
        </w:numPr>
        <w:rPr>
          <w:rFonts w:cstheme="minorHAnsi"/>
        </w:rPr>
      </w:pPr>
      <w:r w:rsidRPr="00DE1827">
        <w:rPr>
          <w:rFonts w:cstheme="minorHAnsi"/>
        </w:rPr>
        <w:t>To assist in outreach events for children and families a</w:t>
      </w:r>
      <w:r w:rsidR="00FE3549">
        <w:rPr>
          <w:rFonts w:cstheme="minorHAnsi"/>
        </w:rPr>
        <w:t>cross the Three Churches</w:t>
      </w:r>
      <w:r w:rsidR="00D23B16">
        <w:rPr>
          <w:rFonts w:cstheme="minorHAnsi"/>
        </w:rPr>
        <w:t>.</w:t>
      </w:r>
    </w:p>
    <w:p w14:paraId="647EFA11" w14:textId="109ECA1B" w:rsidR="003E7E31" w:rsidRPr="00DE1827" w:rsidRDefault="003E7E31" w:rsidP="003E7E31">
      <w:pPr>
        <w:pStyle w:val="ListParagraph"/>
        <w:numPr>
          <w:ilvl w:val="0"/>
          <w:numId w:val="1"/>
        </w:numPr>
        <w:rPr>
          <w:rFonts w:cstheme="minorHAnsi"/>
        </w:rPr>
      </w:pPr>
      <w:r w:rsidRPr="00DE1827">
        <w:rPr>
          <w:rFonts w:cstheme="minorHAnsi"/>
        </w:rPr>
        <w:t>To support the recruitment, encouragement, training and development of the volunteer team working in our groups</w:t>
      </w:r>
      <w:r w:rsidR="00C46320">
        <w:rPr>
          <w:rFonts w:cstheme="minorHAnsi"/>
        </w:rPr>
        <w:t>.</w:t>
      </w:r>
    </w:p>
    <w:p w14:paraId="764C54C9" w14:textId="36BC3212" w:rsidR="003E7E31" w:rsidRPr="00DE1827" w:rsidRDefault="003E7E31" w:rsidP="003E7E31">
      <w:pPr>
        <w:pStyle w:val="ListParagraph"/>
        <w:numPr>
          <w:ilvl w:val="0"/>
          <w:numId w:val="1"/>
        </w:numPr>
        <w:rPr>
          <w:rFonts w:cstheme="minorHAnsi"/>
        </w:rPr>
      </w:pPr>
      <w:r w:rsidRPr="00DE1827">
        <w:rPr>
          <w:rFonts w:cstheme="minorHAnsi"/>
        </w:rPr>
        <w:t>To assist in faith development e.g. assisting with First Communion and Confirmation preparation</w:t>
      </w:r>
      <w:r w:rsidR="00C46320">
        <w:rPr>
          <w:rFonts w:cstheme="minorHAnsi"/>
        </w:rPr>
        <w:t>.</w:t>
      </w:r>
    </w:p>
    <w:p w14:paraId="695D9176" w14:textId="77777777" w:rsidR="003E7E31" w:rsidRPr="00DE1827" w:rsidRDefault="003E7E31" w:rsidP="003E7E31">
      <w:pPr>
        <w:pStyle w:val="ListParagraph"/>
        <w:numPr>
          <w:ilvl w:val="0"/>
          <w:numId w:val="1"/>
        </w:numPr>
        <w:rPr>
          <w:rFonts w:cstheme="minorHAnsi"/>
        </w:rPr>
      </w:pPr>
      <w:r w:rsidRPr="00DE1827">
        <w:rPr>
          <w:rFonts w:cstheme="minorHAnsi"/>
        </w:rPr>
        <w:t xml:space="preserve">To ensure, in conjunction with the Benefice Safeguarding Officer and the Rector, that the Safeguarding policy and guidelines are fully implemented across all children’s activities. To adhere to the Parish health and safety and other policies, including carrying out risk assessments for all activities. </w:t>
      </w:r>
    </w:p>
    <w:p w14:paraId="45A2522E" w14:textId="77777777" w:rsidR="003E7E31" w:rsidRPr="00DE1827" w:rsidRDefault="003E7E31" w:rsidP="003E7E31">
      <w:pPr>
        <w:pStyle w:val="ListParagraph"/>
        <w:numPr>
          <w:ilvl w:val="0"/>
          <w:numId w:val="1"/>
        </w:numPr>
        <w:rPr>
          <w:rFonts w:cstheme="minorHAnsi"/>
        </w:rPr>
      </w:pPr>
      <w:r w:rsidRPr="00DE1827">
        <w:rPr>
          <w:rFonts w:cstheme="minorHAnsi"/>
        </w:rPr>
        <w:lastRenderedPageBreak/>
        <w:t xml:space="preserve">To organise relevant administration, e.g. logistics, rotas, reports, communication with families and budget management. </w:t>
      </w:r>
    </w:p>
    <w:p w14:paraId="49A67A3F" w14:textId="2830E216" w:rsidR="005A7A60" w:rsidRDefault="003E7E31" w:rsidP="003E7E31">
      <w:pPr>
        <w:pStyle w:val="ListParagraph"/>
        <w:numPr>
          <w:ilvl w:val="0"/>
          <w:numId w:val="1"/>
        </w:numPr>
        <w:rPr>
          <w:rFonts w:cstheme="minorHAnsi"/>
        </w:rPr>
      </w:pPr>
      <w:r w:rsidRPr="00DE1827">
        <w:rPr>
          <w:rFonts w:cstheme="minorHAnsi"/>
        </w:rPr>
        <w:t>To carry out such other duties as the Rector may reasonably require.</w:t>
      </w:r>
    </w:p>
    <w:p w14:paraId="18DA9F05" w14:textId="77777777" w:rsidR="00011FD5" w:rsidRPr="00011FD5" w:rsidRDefault="00011FD5" w:rsidP="00011FD5">
      <w:pPr>
        <w:rPr>
          <w:rFonts w:cstheme="minorHAnsi"/>
        </w:rPr>
      </w:pPr>
    </w:p>
    <w:p w14:paraId="11C3BD44" w14:textId="77777777" w:rsidR="003E7E31" w:rsidRPr="00DE1827" w:rsidRDefault="003E7E31" w:rsidP="003E7E31">
      <w:pPr>
        <w:rPr>
          <w:rFonts w:cstheme="minorHAnsi"/>
          <w:b/>
          <w:bCs/>
        </w:rPr>
      </w:pPr>
      <w:r w:rsidRPr="00DE1827">
        <w:rPr>
          <w:rFonts w:cstheme="minorHAnsi"/>
          <w:b/>
          <w:bCs/>
        </w:rPr>
        <w:t xml:space="preserve">Support and supervision </w:t>
      </w:r>
    </w:p>
    <w:p w14:paraId="1D408A8F" w14:textId="77777777" w:rsidR="003E7E31" w:rsidRPr="00DE1827" w:rsidRDefault="003E7E31" w:rsidP="003E7E31">
      <w:pPr>
        <w:rPr>
          <w:rFonts w:cstheme="minorHAnsi"/>
        </w:rPr>
      </w:pPr>
      <w:r w:rsidRPr="00DE1827">
        <w:rPr>
          <w:rFonts w:cstheme="minorHAnsi"/>
        </w:rPr>
        <w:t xml:space="preserve">1. You will report to the Rector. </w:t>
      </w:r>
    </w:p>
    <w:p w14:paraId="501053E9" w14:textId="7ADC6F2E" w:rsidR="003E7E31" w:rsidRPr="00DE1827" w:rsidRDefault="003E7E31" w:rsidP="003E7E31">
      <w:pPr>
        <w:rPr>
          <w:rFonts w:cstheme="minorHAnsi"/>
        </w:rPr>
      </w:pPr>
      <w:r w:rsidRPr="00DE1827">
        <w:rPr>
          <w:rFonts w:cstheme="minorHAnsi"/>
        </w:rPr>
        <w:t xml:space="preserve">2. You will attend the weekly team breakfast </w:t>
      </w:r>
      <w:r w:rsidR="00987162">
        <w:rPr>
          <w:rFonts w:cstheme="minorHAnsi"/>
        </w:rPr>
        <w:t>and prayers</w:t>
      </w:r>
      <w:r w:rsidRPr="00DE1827">
        <w:rPr>
          <w:rFonts w:cstheme="minorHAnsi"/>
        </w:rPr>
        <w:t xml:space="preserve"> from 8.30am-9</w:t>
      </w:r>
      <w:r w:rsidR="00987162">
        <w:rPr>
          <w:rFonts w:cstheme="minorHAnsi"/>
        </w:rPr>
        <w:t>.30</w:t>
      </w:r>
      <w:r w:rsidRPr="00DE1827">
        <w:rPr>
          <w:rFonts w:cstheme="minorHAnsi"/>
        </w:rPr>
        <w:t>am on Tuesday mornings at Great Notley whenever possible. This informal meeting helps build relationships in the team, shares good news and ensures that support and advice are readily available.</w:t>
      </w:r>
    </w:p>
    <w:p w14:paraId="1D6FE1D2" w14:textId="77777777" w:rsidR="003E7E31" w:rsidRPr="00DE1827" w:rsidRDefault="003E7E31" w:rsidP="003E7E31">
      <w:pPr>
        <w:rPr>
          <w:rFonts w:cstheme="minorHAnsi"/>
        </w:rPr>
      </w:pPr>
      <w:r w:rsidRPr="00DE1827">
        <w:rPr>
          <w:rFonts w:cstheme="minorHAnsi"/>
        </w:rPr>
        <w:t xml:space="preserve">3. We encourage you to be an active member of one of the Three Churches or to demonstrate an ongoing commitment to worship and prayer in another local church. </w:t>
      </w:r>
    </w:p>
    <w:p w14:paraId="6836F666" w14:textId="7DE93C24" w:rsidR="003E7E31" w:rsidRPr="00DE1827" w:rsidRDefault="003E7E31" w:rsidP="003E7E31">
      <w:pPr>
        <w:rPr>
          <w:rFonts w:cstheme="minorHAnsi"/>
        </w:rPr>
      </w:pPr>
      <w:r w:rsidRPr="00DE1827">
        <w:rPr>
          <w:rFonts w:cstheme="minorHAnsi"/>
        </w:rPr>
        <w:t xml:space="preserve">4. We are committed to </w:t>
      </w:r>
      <w:r w:rsidR="009910CB" w:rsidRPr="00DE1827">
        <w:rPr>
          <w:rFonts w:cstheme="minorHAnsi"/>
        </w:rPr>
        <w:t xml:space="preserve">supporting a healthy work life balance </w:t>
      </w:r>
      <w:r w:rsidR="009910CB">
        <w:rPr>
          <w:rFonts w:cstheme="minorHAnsi"/>
        </w:rPr>
        <w:t>and will expect you to take your annual leave.</w:t>
      </w:r>
    </w:p>
    <w:p w14:paraId="1F97A157" w14:textId="77777777" w:rsidR="003E7E31" w:rsidRPr="00DE1827" w:rsidRDefault="003E7E31" w:rsidP="003E7E31">
      <w:pPr>
        <w:rPr>
          <w:rFonts w:cstheme="minorHAnsi"/>
        </w:rPr>
      </w:pPr>
      <w:r w:rsidRPr="00DE1827">
        <w:rPr>
          <w:rFonts w:cstheme="minorHAnsi"/>
        </w:rPr>
        <w:t xml:space="preserve">5. We encourage you to meet regularly with an agreed support group or supervisor. </w:t>
      </w:r>
    </w:p>
    <w:p w14:paraId="17154ADE" w14:textId="77777777" w:rsidR="003E7E31" w:rsidRPr="00DE1827" w:rsidRDefault="003E7E31" w:rsidP="003E7E31">
      <w:pPr>
        <w:rPr>
          <w:rFonts w:cstheme="minorHAnsi"/>
        </w:rPr>
      </w:pPr>
      <w:r w:rsidRPr="00DE1827">
        <w:rPr>
          <w:rFonts w:cstheme="minorHAnsi"/>
        </w:rPr>
        <w:t xml:space="preserve">6. We will support you in undertaking appropriate training in children and youth work and safeguarding. </w:t>
      </w:r>
    </w:p>
    <w:p w14:paraId="26E5EC55" w14:textId="77777777" w:rsidR="003E7E31" w:rsidRPr="00DE1827" w:rsidRDefault="003E7E31" w:rsidP="003E7E31">
      <w:pPr>
        <w:rPr>
          <w:rFonts w:cstheme="minorHAnsi"/>
        </w:rPr>
      </w:pPr>
      <w:r w:rsidRPr="00DE1827">
        <w:rPr>
          <w:rFonts w:cstheme="minorHAnsi"/>
        </w:rPr>
        <w:t xml:space="preserve">7. You will be encouraged to attend the Mustard Seed Team Retreats for Children and Youth Workers three times a year. </w:t>
      </w:r>
    </w:p>
    <w:p w14:paraId="5DA84FDF" w14:textId="77777777" w:rsidR="003E7E31" w:rsidRPr="00DE1827" w:rsidRDefault="003E7E31" w:rsidP="003E7E31">
      <w:pPr>
        <w:rPr>
          <w:rFonts w:cstheme="minorHAnsi"/>
        </w:rPr>
      </w:pPr>
      <w:r w:rsidRPr="00DE1827">
        <w:rPr>
          <w:rFonts w:cstheme="minorHAnsi"/>
        </w:rPr>
        <w:t>8. We will support your ongoing professional development through access to relevant courses and conferences to enhance your skills and knowledge.</w:t>
      </w:r>
    </w:p>
    <w:p w14:paraId="1D0CF36F" w14:textId="77777777" w:rsidR="003E7E31" w:rsidRDefault="003E7E31" w:rsidP="003E7E31">
      <w:pPr>
        <w:rPr>
          <w:rFonts w:cstheme="minorHAnsi"/>
        </w:rPr>
      </w:pPr>
      <w:r w:rsidRPr="00DE1827">
        <w:rPr>
          <w:rFonts w:cstheme="minorHAnsi"/>
        </w:rPr>
        <w:t xml:space="preserve">9. This role could be undertaken in conjunction with training for a Christian Youth Work qualification. </w:t>
      </w:r>
    </w:p>
    <w:p w14:paraId="354911F1" w14:textId="77777777" w:rsidR="00011FD5" w:rsidRPr="00DE1827" w:rsidRDefault="00011FD5" w:rsidP="003E7E31">
      <w:pPr>
        <w:rPr>
          <w:rFonts w:cstheme="minorHAnsi"/>
        </w:rPr>
      </w:pPr>
    </w:p>
    <w:p w14:paraId="14E39F80" w14:textId="77777777" w:rsidR="003E7E31" w:rsidRPr="00DE1827" w:rsidRDefault="003E7E31" w:rsidP="003E7E31">
      <w:pPr>
        <w:rPr>
          <w:rFonts w:cstheme="minorHAnsi"/>
          <w:b/>
          <w:bCs/>
        </w:rPr>
      </w:pPr>
      <w:r w:rsidRPr="00DE1827">
        <w:rPr>
          <w:rFonts w:cstheme="minorHAnsi"/>
          <w:b/>
          <w:bCs/>
        </w:rPr>
        <w:t xml:space="preserve">Salary and conditions </w:t>
      </w:r>
    </w:p>
    <w:p w14:paraId="7B6AB17C" w14:textId="3D04CAF9" w:rsidR="003E7E31" w:rsidRPr="00DE1827" w:rsidRDefault="003E7E31" w:rsidP="003E7E31">
      <w:pPr>
        <w:rPr>
          <w:rFonts w:cstheme="minorHAnsi"/>
        </w:rPr>
      </w:pPr>
      <w:r w:rsidRPr="00DE1827">
        <w:rPr>
          <w:rFonts w:cstheme="minorHAnsi"/>
        </w:rPr>
        <w:t>The full terms and conditions (including working hours, salary and final job description) will depend on experience. This, together with the start date, will be discussed and agreed with you during the appointment process.</w:t>
      </w:r>
    </w:p>
    <w:p w14:paraId="4727E6E5" w14:textId="07418EDE" w:rsidR="003E7E31" w:rsidRPr="00DE1827" w:rsidRDefault="003E7E31" w:rsidP="003E7E31">
      <w:pPr>
        <w:rPr>
          <w:rFonts w:cstheme="minorHAnsi"/>
        </w:rPr>
      </w:pPr>
      <w:r w:rsidRPr="00DE1827">
        <w:rPr>
          <w:rFonts w:cstheme="minorHAnsi"/>
        </w:rPr>
        <w:t xml:space="preserve">As a guide, we will expect you to work </w:t>
      </w:r>
      <w:r w:rsidR="00E2250F">
        <w:rPr>
          <w:rFonts w:cstheme="minorHAnsi"/>
        </w:rPr>
        <w:t>35 hours</w:t>
      </w:r>
      <w:r w:rsidRPr="00DE1827">
        <w:rPr>
          <w:rFonts w:cstheme="minorHAnsi"/>
        </w:rPr>
        <w:t xml:space="preserve"> each week which will include Sunday mornings, the Tuesday team breakfast and </w:t>
      </w:r>
      <w:r w:rsidR="00D0123C">
        <w:rPr>
          <w:rFonts w:cstheme="minorHAnsi"/>
        </w:rPr>
        <w:t>one</w:t>
      </w:r>
      <w:r w:rsidRPr="00DE1827">
        <w:rPr>
          <w:rFonts w:cstheme="minorHAnsi"/>
        </w:rPr>
        <w:t xml:space="preserve"> Friday evening a month for youth group sessions. Other hours can be worked flexibly, either in the Office at The Church in Great Notley or at home when not attending activities. </w:t>
      </w:r>
    </w:p>
    <w:p w14:paraId="60D1BAFA" w14:textId="535A52D5" w:rsidR="003E7E31" w:rsidRPr="00DE1827" w:rsidRDefault="003E7E31" w:rsidP="003E7E31">
      <w:pPr>
        <w:rPr>
          <w:rFonts w:cstheme="minorHAnsi"/>
        </w:rPr>
      </w:pPr>
      <w:r w:rsidRPr="00DE1827">
        <w:rPr>
          <w:rFonts w:cstheme="minorHAnsi"/>
        </w:rPr>
        <w:t xml:space="preserve">Salary is likely to be in the </w:t>
      </w:r>
      <w:r w:rsidRPr="00011FD5">
        <w:rPr>
          <w:rFonts w:cstheme="minorHAnsi"/>
        </w:rPr>
        <w:t>range £</w:t>
      </w:r>
      <w:r w:rsidR="00CD3C9A" w:rsidRPr="00011FD5">
        <w:rPr>
          <w:rFonts w:cstheme="minorHAnsi"/>
        </w:rPr>
        <w:t>2</w:t>
      </w:r>
      <w:r w:rsidR="00011FD5">
        <w:rPr>
          <w:rFonts w:cstheme="minorHAnsi"/>
        </w:rPr>
        <w:t>8</w:t>
      </w:r>
      <w:r w:rsidR="00CD3C9A" w:rsidRPr="00011FD5">
        <w:rPr>
          <w:rFonts w:cstheme="minorHAnsi"/>
        </w:rPr>
        <w:t>-</w:t>
      </w:r>
      <w:r w:rsidR="00011FD5">
        <w:rPr>
          <w:rFonts w:cstheme="minorHAnsi"/>
        </w:rPr>
        <w:t>32</w:t>
      </w:r>
      <w:r w:rsidR="00CD3C9A" w:rsidRPr="00011FD5">
        <w:rPr>
          <w:rFonts w:cstheme="minorHAnsi"/>
        </w:rPr>
        <w:t>,000</w:t>
      </w:r>
      <w:r w:rsidRPr="00011FD5">
        <w:rPr>
          <w:rFonts w:cstheme="minorHAnsi"/>
        </w:rPr>
        <w:t>.</w:t>
      </w:r>
      <w:r w:rsidRPr="00DE1827">
        <w:rPr>
          <w:rFonts w:cstheme="minorHAnsi"/>
        </w:rPr>
        <w:t xml:space="preserve"> You will be entitled to six weeks holiday p</w:t>
      </w:r>
      <w:r w:rsidR="0013329F">
        <w:rPr>
          <w:rFonts w:cstheme="minorHAnsi"/>
        </w:rPr>
        <w:t>.a. (including bank holidays)</w:t>
      </w:r>
      <w:r w:rsidRPr="00DE1827">
        <w:rPr>
          <w:rFonts w:cstheme="minorHAnsi"/>
        </w:rPr>
        <w:t xml:space="preserve">. You will normally be expected to be available to take part in Christmas and Easter services and activities. </w:t>
      </w:r>
    </w:p>
    <w:p w14:paraId="68FEF637" w14:textId="77777777" w:rsidR="003E7E31" w:rsidRPr="00DE1827" w:rsidRDefault="003E7E31" w:rsidP="003E7E31">
      <w:pPr>
        <w:rPr>
          <w:rFonts w:cstheme="minorHAnsi"/>
        </w:rPr>
      </w:pPr>
      <w:r w:rsidRPr="00DE1827">
        <w:rPr>
          <w:rFonts w:cstheme="minorHAnsi"/>
        </w:rPr>
        <w:t xml:space="preserve">You may choose to join our occupational pension scheme. </w:t>
      </w:r>
    </w:p>
    <w:p w14:paraId="18387D51" w14:textId="77777777" w:rsidR="003E7E31" w:rsidRPr="00DE1827" w:rsidRDefault="003E7E31" w:rsidP="003E7E31">
      <w:pPr>
        <w:rPr>
          <w:rFonts w:cstheme="minorHAnsi"/>
        </w:rPr>
      </w:pPr>
      <w:r w:rsidRPr="00DE1827">
        <w:rPr>
          <w:rFonts w:cstheme="minorHAnsi"/>
        </w:rPr>
        <w:t>This post requires an enhanced DBS check and you must have a continuing right to work in the UK. You will be required to undertake Church of England Leadership Safeguarding Training.</w:t>
      </w:r>
    </w:p>
    <w:p w14:paraId="308AF97A" w14:textId="16529DA7" w:rsidR="0002229A" w:rsidRPr="005A7A60" w:rsidRDefault="003E7E31" w:rsidP="005A7A60">
      <w:pPr>
        <w:rPr>
          <w:rFonts w:cstheme="minorHAnsi"/>
        </w:rPr>
      </w:pPr>
      <w:r w:rsidRPr="00DE1827">
        <w:rPr>
          <w:rFonts w:cstheme="minorHAnsi"/>
        </w:rPr>
        <w:t>This post is subject to an occupational requirement that the postholder be a practising Christian under part 1 of Schedule 9 of the Equality Act 2010.</w:t>
      </w:r>
    </w:p>
    <w:p w14:paraId="0DD785D1" w14:textId="77777777" w:rsidR="0002229A" w:rsidRDefault="0002229A" w:rsidP="003E7E31">
      <w:pPr>
        <w:rPr>
          <w:rFonts w:cstheme="minorHAnsi"/>
          <w:b/>
          <w:bCs/>
        </w:rPr>
      </w:pPr>
    </w:p>
    <w:p w14:paraId="50F243D3" w14:textId="77777777" w:rsidR="005260C3" w:rsidRDefault="005260C3" w:rsidP="003E7E31">
      <w:pPr>
        <w:rPr>
          <w:rFonts w:cstheme="minorHAnsi"/>
          <w:b/>
          <w:bCs/>
        </w:rPr>
      </w:pPr>
    </w:p>
    <w:p w14:paraId="4FA722C0" w14:textId="757D2D03" w:rsidR="000A7E2A" w:rsidRDefault="003E7E31" w:rsidP="003E7E31">
      <w:pPr>
        <w:rPr>
          <w:rFonts w:cstheme="minorHAnsi"/>
          <w:b/>
          <w:bCs/>
        </w:rPr>
      </w:pPr>
      <w:r w:rsidRPr="00DE1827">
        <w:rPr>
          <w:rFonts w:cstheme="minorHAnsi"/>
          <w:b/>
          <w:bCs/>
        </w:rPr>
        <w:lastRenderedPageBreak/>
        <w:t>Person Specification</w:t>
      </w:r>
    </w:p>
    <w:p w14:paraId="65A7A712" w14:textId="1339BD5E" w:rsidR="001B4166" w:rsidRDefault="001B4166" w:rsidP="003E7E31">
      <w:pPr>
        <w:rPr>
          <w:rFonts w:cstheme="minorHAnsi"/>
          <w:b/>
          <w:bCs/>
        </w:rPr>
      </w:pPr>
      <w:r>
        <w:rPr>
          <w:rFonts w:cstheme="minorHAnsi"/>
          <w:b/>
          <w:bCs/>
        </w:rPr>
        <w:t>The Young People are looking for:</w:t>
      </w:r>
    </w:p>
    <w:p w14:paraId="1EEA6E83" w14:textId="77777777" w:rsidR="001B4166" w:rsidRPr="001B4166" w:rsidRDefault="001B4166" w:rsidP="001B4166">
      <w:pPr>
        <w:pStyle w:val="ListParagraph"/>
        <w:numPr>
          <w:ilvl w:val="0"/>
          <w:numId w:val="9"/>
        </w:numPr>
        <w:rPr>
          <w:rFonts w:cstheme="minorHAnsi"/>
          <w:b/>
          <w:bCs/>
        </w:rPr>
      </w:pPr>
      <w:r w:rsidRPr="001B4166">
        <w:rPr>
          <w:rFonts w:cstheme="minorHAnsi"/>
        </w:rPr>
        <w:t xml:space="preserve">someone who is “fun, not strict” </w:t>
      </w:r>
    </w:p>
    <w:p w14:paraId="30DD3861" w14:textId="77777777" w:rsidR="001B4166" w:rsidRPr="001B4166" w:rsidRDefault="001B4166" w:rsidP="001B4166">
      <w:pPr>
        <w:pStyle w:val="ListParagraph"/>
        <w:numPr>
          <w:ilvl w:val="0"/>
          <w:numId w:val="9"/>
        </w:numPr>
        <w:rPr>
          <w:rFonts w:cstheme="minorHAnsi"/>
          <w:b/>
          <w:bCs/>
        </w:rPr>
      </w:pPr>
      <w:r w:rsidRPr="001B4166">
        <w:rPr>
          <w:rFonts w:cstheme="minorHAnsi"/>
        </w:rPr>
        <w:t xml:space="preserve">with a “good sense of humour” </w:t>
      </w:r>
    </w:p>
    <w:p w14:paraId="7AFD541C" w14:textId="74313BB2" w:rsidR="001B4166" w:rsidRPr="001B4166" w:rsidRDefault="001B4166" w:rsidP="001B4166">
      <w:pPr>
        <w:pStyle w:val="ListParagraph"/>
        <w:numPr>
          <w:ilvl w:val="0"/>
          <w:numId w:val="9"/>
        </w:numPr>
        <w:rPr>
          <w:rFonts w:cstheme="minorHAnsi"/>
          <w:b/>
          <w:bCs/>
        </w:rPr>
      </w:pPr>
      <w:r w:rsidRPr="001B4166">
        <w:rPr>
          <w:rFonts w:cstheme="minorHAnsi"/>
        </w:rPr>
        <w:t>who is “chilled”</w:t>
      </w:r>
    </w:p>
    <w:p w14:paraId="68362969" w14:textId="77777777" w:rsidR="001B4166" w:rsidRPr="001B4166" w:rsidRDefault="001B4166" w:rsidP="001B4166">
      <w:pPr>
        <w:pStyle w:val="ListParagraph"/>
        <w:numPr>
          <w:ilvl w:val="0"/>
          <w:numId w:val="9"/>
        </w:numPr>
        <w:rPr>
          <w:rFonts w:cstheme="minorHAnsi"/>
          <w:b/>
          <w:bCs/>
        </w:rPr>
      </w:pPr>
      <w:r>
        <w:rPr>
          <w:rFonts w:cstheme="minorHAnsi"/>
        </w:rPr>
        <w:t xml:space="preserve">who </w:t>
      </w:r>
      <w:r w:rsidRPr="001B4166">
        <w:rPr>
          <w:rFonts w:cstheme="minorHAnsi"/>
        </w:rPr>
        <w:t xml:space="preserve">“doesn’t mind craziness” </w:t>
      </w:r>
    </w:p>
    <w:p w14:paraId="28918170" w14:textId="225A3665" w:rsidR="001B4166" w:rsidRPr="001B4166" w:rsidRDefault="001B4166" w:rsidP="001B4166">
      <w:pPr>
        <w:pStyle w:val="ListParagraph"/>
        <w:numPr>
          <w:ilvl w:val="0"/>
          <w:numId w:val="9"/>
        </w:numPr>
        <w:rPr>
          <w:rFonts w:cstheme="minorHAnsi"/>
          <w:b/>
          <w:bCs/>
        </w:rPr>
      </w:pPr>
      <w:r w:rsidRPr="001B4166">
        <w:rPr>
          <w:rFonts w:cstheme="minorHAnsi"/>
        </w:rPr>
        <w:t xml:space="preserve">and “likes highland cows” </w:t>
      </w:r>
    </w:p>
    <w:p w14:paraId="1E5475D3" w14:textId="49D3711C" w:rsidR="003E7E31" w:rsidRPr="00DE1827" w:rsidRDefault="003E7E31" w:rsidP="003E7E31">
      <w:pPr>
        <w:rPr>
          <w:rFonts w:cstheme="minorHAnsi"/>
          <w:b/>
          <w:bCs/>
        </w:rPr>
      </w:pPr>
      <w:r w:rsidRPr="00DE1827">
        <w:rPr>
          <w:rFonts w:cstheme="minorHAnsi"/>
          <w:b/>
          <w:bCs/>
        </w:rPr>
        <w:t xml:space="preserve">Essential skills and experience: </w:t>
      </w:r>
    </w:p>
    <w:p w14:paraId="2938ECFB" w14:textId="79E57510" w:rsidR="003E7E31" w:rsidRPr="00DE1827" w:rsidRDefault="003E7E31" w:rsidP="003E7E31">
      <w:pPr>
        <w:pStyle w:val="ListParagraph"/>
        <w:numPr>
          <w:ilvl w:val="0"/>
          <w:numId w:val="3"/>
        </w:numPr>
        <w:rPr>
          <w:rFonts w:cstheme="minorHAnsi"/>
        </w:rPr>
      </w:pPr>
      <w:r w:rsidRPr="00DE1827">
        <w:rPr>
          <w:rFonts w:cstheme="minorHAnsi"/>
        </w:rPr>
        <w:t>Practising Christian (a reference will be required from your current church leader)</w:t>
      </w:r>
      <w:r w:rsidR="00C46320">
        <w:rPr>
          <w:rFonts w:cstheme="minorHAnsi"/>
        </w:rPr>
        <w:t>.</w:t>
      </w:r>
    </w:p>
    <w:p w14:paraId="07E81E0C" w14:textId="77777777" w:rsidR="003E7E31" w:rsidRPr="00DE1827" w:rsidRDefault="003E7E31" w:rsidP="003E7E31">
      <w:pPr>
        <w:pStyle w:val="ListParagraph"/>
        <w:numPr>
          <w:ilvl w:val="0"/>
          <w:numId w:val="2"/>
        </w:numPr>
        <w:rPr>
          <w:rFonts w:cstheme="minorHAnsi"/>
        </w:rPr>
      </w:pPr>
      <w:r w:rsidRPr="00DE1827">
        <w:rPr>
          <w:rFonts w:cstheme="minorHAnsi"/>
        </w:rPr>
        <w:t xml:space="preserve">Good knowledge of the Bible and the ability to share this with children and young people. </w:t>
      </w:r>
    </w:p>
    <w:p w14:paraId="6ED5630F" w14:textId="7707451D" w:rsidR="003E7E31" w:rsidRPr="00DE1827" w:rsidRDefault="003E7E31" w:rsidP="003E7E31">
      <w:pPr>
        <w:pStyle w:val="ListParagraph"/>
        <w:numPr>
          <w:ilvl w:val="0"/>
          <w:numId w:val="2"/>
        </w:numPr>
        <w:rPr>
          <w:rFonts w:cstheme="minorHAnsi"/>
        </w:rPr>
      </w:pPr>
      <w:r w:rsidRPr="00DE1827">
        <w:rPr>
          <w:rFonts w:cstheme="minorHAnsi"/>
        </w:rPr>
        <w:t>Ability to communicate with children, youth, parents and church workers, including being ‘up front</w:t>
      </w:r>
      <w:r w:rsidR="00740D9B">
        <w:rPr>
          <w:rFonts w:cstheme="minorHAnsi"/>
        </w:rPr>
        <w:t>.</w:t>
      </w:r>
      <w:r w:rsidRPr="00DE1827">
        <w:rPr>
          <w:rFonts w:cstheme="minorHAnsi"/>
        </w:rPr>
        <w:t>’</w:t>
      </w:r>
    </w:p>
    <w:p w14:paraId="0B463934" w14:textId="72C8E5BD" w:rsidR="003E7E31" w:rsidRPr="00DE1827" w:rsidRDefault="003E7E31" w:rsidP="003E7E31">
      <w:pPr>
        <w:pStyle w:val="ListParagraph"/>
        <w:numPr>
          <w:ilvl w:val="0"/>
          <w:numId w:val="2"/>
        </w:numPr>
        <w:rPr>
          <w:rFonts w:cstheme="minorHAnsi"/>
        </w:rPr>
      </w:pPr>
      <w:r w:rsidRPr="00DE1827">
        <w:rPr>
          <w:rFonts w:cstheme="minorHAnsi"/>
        </w:rPr>
        <w:t>Proven ability to engage and enthuse the 0-11 and 11-18 age groups and to disciple children and young people with a wide range of backgrounds and church experience</w:t>
      </w:r>
      <w:r w:rsidR="00C46320">
        <w:rPr>
          <w:rFonts w:cstheme="minorHAnsi"/>
        </w:rPr>
        <w:t>.</w:t>
      </w:r>
    </w:p>
    <w:p w14:paraId="200D3205" w14:textId="2022787A" w:rsidR="003E7E31" w:rsidRPr="00DE1827" w:rsidRDefault="003E7E31" w:rsidP="003E7E31">
      <w:pPr>
        <w:pStyle w:val="ListParagraph"/>
        <w:numPr>
          <w:ilvl w:val="0"/>
          <w:numId w:val="2"/>
        </w:numPr>
        <w:rPr>
          <w:rFonts w:cstheme="minorHAnsi"/>
        </w:rPr>
      </w:pPr>
      <w:r w:rsidRPr="00DE1827">
        <w:rPr>
          <w:rFonts w:cstheme="minorHAnsi"/>
        </w:rPr>
        <w:t>Experience of working with primary and/or secondary school aged children in a paid or voluntary capacity</w:t>
      </w:r>
      <w:r w:rsidR="00C46320">
        <w:rPr>
          <w:rFonts w:cstheme="minorHAnsi"/>
        </w:rPr>
        <w:t>.</w:t>
      </w:r>
    </w:p>
    <w:p w14:paraId="3544B126" w14:textId="65749AB0" w:rsidR="003E7E31" w:rsidRPr="00DE1827" w:rsidRDefault="003E7E31" w:rsidP="003E7E31">
      <w:pPr>
        <w:pStyle w:val="ListParagraph"/>
        <w:numPr>
          <w:ilvl w:val="0"/>
          <w:numId w:val="2"/>
        </w:numPr>
        <w:rPr>
          <w:rFonts w:cstheme="minorHAnsi"/>
        </w:rPr>
      </w:pPr>
      <w:r w:rsidRPr="00DE1827">
        <w:rPr>
          <w:rFonts w:cstheme="minorHAnsi"/>
        </w:rPr>
        <w:t>Able to handle, with competence, a demanding and varied workload. Excellent time-management and prioritisation skills</w:t>
      </w:r>
      <w:r w:rsidR="00C46320">
        <w:rPr>
          <w:rFonts w:cstheme="minorHAnsi"/>
        </w:rPr>
        <w:t>.</w:t>
      </w:r>
    </w:p>
    <w:p w14:paraId="274CD5A6" w14:textId="455F3EE2" w:rsidR="003E7E31" w:rsidRPr="00DE1827" w:rsidRDefault="003E7E31" w:rsidP="003E7E31">
      <w:pPr>
        <w:pStyle w:val="ListParagraph"/>
        <w:numPr>
          <w:ilvl w:val="0"/>
          <w:numId w:val="2"/>
        </w:numPr>
        <w:rPr>
          <w:rFonts w:cstheme="minorHAnsi"/>
        </w:rPr>
      </w:pPr>
      <w:r w:rsidRPr="00DE1827">
        <w:rPr>
          <w:rFonts w:cstheme="minorHAnsi"/>
        </w:rPr>
        <w:t>Good personal administration and proficient use of IT</w:t>
      </w:r>
      <w:r w:rsidR="00C46320">
        <w:rPr>
          <w:rFonts w:cstheme="minorHAnsi"/>
        </w:rPr>
        <w:t>.</w:t>
      </w:r>
    </w:p>
    <w:p w14:paraId="49AD08C9" w14:textId="71FC41FC" w:rsidR="003E7E31" w:rsidRPr="00DE1827" w:rsidRDefault="003E7E31" w:rsidP="003E7E31">
      <w:pPr>
        <w:pStyle w:val="ListParagraph"/>
        <w:numPr>
          <w:ilvl w:val="0"/>
          <w:numId w:val="2"/>
        </w:numPr>
        <w:rPr>
          <w:rFonts w:cstheme="minorHAnsi"/>
        </w:rPr>
      </w:pPr>
      <w:r w:rsidRPr="00DE1827">
        <w:rPr>
          <w:rFonts w:cstheme="minorHAnsi"/>
        </w:rPr>
        <w:t>Good understanding of the need for professionalism in personal conduct. Exercising tact, discretion and confidentiality</w:t>
      </w:r>
      <w:r w:rsidR="00C46320">
        <w:rPr>
          <w:rFonts w:cstheme="minorHAnsi"/>
        </w:rPr>
        <w:t>.</w:t>
      </w:r>
    </w:p>
    <w:p w14:paraId="0E36EBCD" w14:textId="757C513C" w:rsidR="003E7E31" w:rsidRDefault="003E7E31" w:rsidP="003E7E31">
      <w:pPr>
        <w:pStyle w:val="ListParagraph"/>
        <w:numPr>
          <w:ilvl w:val="0"/>
          <w:numId w:val="2"/>
        </w:numPr>
        <w:rPr>
          <w:rFonts w:cstheme="minorHAnsi"/>
        </w:rPr>
      </w:pPr>
      <w:r w:rsidRPr="00DE1827">
        <w:rPr>
          <w:rFonts w:cstheme="minorHAnsi"/>
        </w:rPr>
        <w:t>Good understanding of safe practice in a children and youth work environment and sound knowledge of safeguarding requirements</w:t>
      </w:r>
      <w:r w:rsidR="00C46320">
        <w:rPr>
          <w:rFonts w:cstheme="minorHAnsi"/>
        </w:rPr>
        <w:t>.</w:t>
      </w:r>
    </w:p>
    <w:p w14:paraId="62BC9F7A" w14:textId="3D457231" w:rsidR="00040E6D" w:rsidRPr="001B4166" w:rsidRDefault="004678F3" w:rsidP="003E7E31">
      <w:pPr>
        <w:pStyle w:val="ListParagraph"/>
        <w:numPr>
          <w:ilvl w:val="0"/>
          <w:numId w:val="2"/>
        </w:numPr>
        <w:rPr>
          <w:rFonts w:cstheme="minorHAnsi"/>
        </w:rPr>
      </w:pPr>
      <w:r w:rsidRPr="001B4166">
        <w:rPr>
          <w:rFonts w:cstheme="minorHAnsi"/>
        </w:rPr>
        <w:t>Full UK Driver’s license</w:t>
      </w:r>
      <w:r w:rsidR="00C46320">
        <w:rPr>
          <w:rFonts w:cstheme="minorHAnsi"/>
        </w:rPr>
        <w:t>.</w:t>
      </w:r>
    </w:p>
    <w:p w14:paraId="6C00D6B6" w14:textId="77777777" w:rsidR="003E7E31" w:rsidRPr="00DE1827" w:rsidRDefault="003E7E31" w:rsidP="003E7E31">
      <w:pPr>
        <w:pStyle w:val="ListParagraph"/>
        <w:rPr>
          <w:rFonts w:cstheme="minorHAnsi"/>
        </w:rPr>
      </w:pPr>
    </w:p>
    <w:p w14:paraId="7739E9A4" w14:textId="4A42BACF" w:rsidR="003E7E31" w:rsidRPr="00DE1827" w:rsidRDefault="003E7E31" w:rsidP="003E7E31">
      <w:pPr>
        <w:ind w:left="360"/>
        <w:rPr>
          <w:rFonts w:cstheme="minorHAnsi"/>
          <w:b/>
          <w:bCs/>
        </w:rPr>
      </w:pPr>
      <w:r w:rsidRPr="00DE1827">
        <w:rPr>
          <w:rFonts w:cstheme="minorHAnsi"/>
          <w:b/>
          <w:bCs/>
        </w:rPr>
        <w:t xml:space="preserve"> Desirable skills and experience</w:t>
      </w:r>
    </w:p>
    <w:p w14:paraId="03C53D94" w14:textId="2C3AA455" w:rsidR="003E7E31" w:rsidRPr="00C1263C" w:rsidRDefault="003E7E31" w:rsidP="003E7E31">
      <w:pPr>
        <w:pStyle w:val="ListParagraph"/>
        <w:numPr>
          <w:ilvl w:val="0"/>
          <w:numId w:val="2"/>
        </w:numPr>
        <w:rPr>
          <w:rFonts w:cstheme="minorHAnsi"/>
        </w:rPr>
      </w:pPr>
      <w:r w:rsidRPr="00C1263C">
        <w:rPr>
          <w:rFonts w:cstheme="minorHAnsi"/>
        </w:rPr>
        <w:t xml:space="preserve">Experience </w:t>
      </w:r>
      <w:r w:rsidR="004F01AC" w:rsidRPr="00C1263C">
        <w:rPr>
          <w:rFonts w:cstheme="minorHAnsi"/>
        </w:rPr>
        <w:t xml:space="preserve">and </w:t>
      </w:r>
      <w:r w:rsidR="00C1263C" w:rsidRPr="00C1263C">
        <w:rPr>
          <w:rFonts w:cstheme="minorHAnsi"/>
        </w:rPr>
        <w:t>understanding</w:t>
      </w:r>
      <w:r w:rsidR="004F01AC" w:rsidRPr="00C1263C">
        <w:rPr>
          <w:rFonts w:cstheme="minorHAnsi"/>
        </w:rPr>
        <w:t xml:space="preserve"> of different church traditions</w:t>
      </w:r>
      <w:r w:rsidR="00C46320">
        <w:rPr>
          <w:rFonts w:cstheme="minorHAnsi"/>
        </w:rPr>
        <w:t>.</w:t>
      </w:r>
    </w:p>
    <w:p w14:paraId="40D81A20" w14:textId="60BF253F" w:rsidR="003E7E31" w:rsidRPr="00DE1827" w:rsidRDefault="003E7E31" w:rsidP="003E7E31">
      <w:pPr>
        <w:pStyle w:val="ListParagraph"/>
        <w:numPr>
          <w:ilvl w:val="0"/>
          <w:numId w:val="2"/>
        </w:numPr>
        <w:rPr>
          <w:rFonts w:cstheme="minorHAnsi"/>
        </w:rPr>
      </w:pPr>
      <w:r w:rsidRPr="00DE1827">
        <w:rPr>
          <w:rFonts w:cstheme="minorHAnsi"/>
        </w:rPr>
        <w:t>Advanced level of education – e.g. A levels or Level 3 qualifications in appropriate subjects</w:t>
      </w:r>
      <w:r w:rsidR="00C46320">
        <w:rPr>
          <w:rFonts w:cstheme="minorHAnsi"/>
        </w:rPr>
        <w:t>.</w:t>
      </w:r>
    </w:p>
    <w:p w14:paraId="3D6F22C7" w14:textId="3EAE9F62" w:rsidR="003E7E31" w:rsidRPr="00DE1827" w:rsidRDefault="003E7E31" w:rsidP="003E7E31">
      <w:pPr>
        <w:pStyle w:val="ListParagraph"/>
        <w:numPr>
          <w:ilvl w:val="0"/>
          <w:numId w:val="2"/>
        </w:numPr>
        <w:rPr>
          <w:rFonts w:cstheme="minorHAnsi"/>
        </w:rPr>
      </w:pPr>
      <w:r w:rsidRPr="00DE1827">
        <w:rPr>
          <w:rFonts w:cstheme="minorHAnsi"/>
        </w:rPr>
        <w:t xml:space="preserve">Experience of </w:t>
      </w:r>
      <w:r w:rsidR="0056402D">
        <w:rPr>
          <w:rFonts w:cstheme="minorHAnsi"/>
        </w:rPr>
        <w:t xml:space="preserve">supporting </w:t>
      </w:r>
      <w:r w:rsidRPr="00DE1827">
        <w:rPr>
          <w:rFonts w:cstheme="minorHAnsi"/>
        </w:rPr>
        <w:t xml:space="preserve">teaching </w:t>
      </w:r>
      <w:r w:rsidR="00680546">
        <w:rPr>
          <w:rFonts w:cstheme="minorHAnsi"/>
        </w:rPr>
        <w:t xml:space="preserve">of </w:t>
      </w:r>
      <w:r w:rsidRPr="00DE1827">
        <w:rPr>
          <w:rFonts w:cstheme="minorHAnsi"/>
        </w:rPr>
        <w:t>Early Years, KS1, or KS2 children in schools</w:t>
      </w:r>
      <w:r w:rsidR="00C46320">
        <w:rPr>
          <w:rFonts w:cstheme="minorHAnsi"/>
        </w:rPr>
        <w:t>.</w:t>
      </w:r>
    </w:p>
    <w:p w14:paraId="6B960E5F" w14:textId="15B8CD0F" w:rsidR="003E7E31" w:rsidRPr="00DE1827" w:rsidRDefault="003E7E31" w:rsidP="003E7E31">
      <w:pPr>
        <w:pStyle w:val="ListParagraph"/>
        <w:numPr>
          <w:ilvl w:val="0"/>
          <w:numId w:val="2"/>
        </w:numPr>
        <w:rPr>
          <w:rFonts w:cstheme="minorHAnsi"/>
        </w:rPr>
      </w:pPr>
      <w:r w:rsidRPr="00DE1827">
        <w:rPr>
          <w:rFonts w:cstheme="minorHAnsi"/>
        </w:rPr>
        <w:t>Completion of Godly Play 3 day training course</w:t>
      </w:r>
      <w:r w:rsidR="007065D1">
        <w:rPr>
          <w:rFonts w:cstheme="minorHAnsi"/>
        </w:rPr>
        <w:t xml:space="preserve"> </w:t>
      </w:r>
      <w:r w:rsidR="007C765D">
        <w:rPr>
          <w:rFonts w:cstheme="minorHAnsi"/>
        </w:rPr>
        <w:t>or willingness to undertake training</w:t>
      </w:r>
      <w:r w:rsidR="00C46320">
        <w:rPr>
          <w:rFonts w:cstheme="minorHAnsi"/>
        </w:rPr>
        <w:t>.</w:t>
      </w:r>
    </w:p>
    <w:p w14:paraId="76B249CB" w14:textId="6D9F6D1F" w:rsidR="003E7E31" w:rsidRPr="00DE1827" w:rsidRDefault="003E7E31" w:rsidP="003E7E31">
      <w:pPr>
        <w:pStyle w:val="ListParagraph"/>
        <w:numPr>
          <w:ilvl w:val="0"/>
          <w:numId w:val="2"/>
        </w:numPr>
        <w:rPr>
          <w:rFonts w:cstheme="minorHAnsi"/>
        </w:rPr>
      </w:pPr>
      <w:r w:rsidRPr="00DE1827">
        <w:rPr>
          <w:rFonts w:cstheme="minorHAnsi"/>
        </w:rPr>
        <w:t>Experience of working with Pre-schools and/or Primary Schools, including assemblies, with a good understanding of their culture</w:t>
      </w:r>
      <w:r w:rsidR="00C46320">
        <w:rPr>
          <w:rFonts w:cstheme="minorHAnsi"/>
        </w:rPr>
        <w:t>.</w:t>
      </w:r>
    </w:p>
    <w:p w14:paraId="30C5F78B" w14:textId="36A20FDF" w:rsidR="003E7E31" w:rsidRPr="00DE1827" w:rsidRDefault="003E7E31" w:rsidP="003E7E31">
      <w:pPr>
        <w:pStyle w:val="ListParagraph"/>
        <w:numPr>
          <w:ilvl w:val="0"/>
          <w:numId w:val="2"/>
        </w:numPr>
        <w:rPr>
          <w:rFonts w:cstheme="minorHAnsi"/>
        </w:rPr>
      </w:pPr>
      <w:r w:rsidRPr="00DE1827">
        <w:rPr>
          <w:rFonts w:cstheme="minorHAnsi"/>
        </w:rPr>
        <w:t>Proven ability to recruit, equip, encourage and lead volunteer teams</w:t>
      </w:r>
      <w:r w:rsidR="00C46320">
        <w:rPr>
          <w:rFonts w:cstheme="minorHAnsi"/>
        </w:rPr>
        <w:t>.</w:t>
      </w:r>
    </w:p>
    <w:p w14:paraId="35B660A5" w14:textId="4BBD4237" w:rsidR="003E7E31" w:rsidRPr="00DE1827" w:rsidRDefault="003E7E31" w:rsidP="003E7E31">
      <w:pPr>
        <w:pStyle w:val="ListParagraph"/>
        <w:numPr>
          <w:ilvl w:val="0"/>
          <w:numId w:val="2"/>
        </w:numPr>
        <w:rPr>
          <w:rFonts w:cstheme="minorHAnsi"/>
        </w:rPr>
      </w:pPr>
      <w:r w:rsidRPr="00DE1827">
        <w:rPr>
          <w:rFonts w:cstheme="minorHAnsi"/>
        </w:rPr>
        <w:t>Experience of working collaboratively with other children and youth workers or a ministry team</w:t>
      </w:r>
      <w:r w:rsidR="00C46320">
        <w:rPr>
          <w:rFonts w:cstheme="minorHAnsi"/>
        </w:rPr>
        <w:t>.</w:t>
      </w:r>
    </w:p>
    <w:p w14:paraId="30A668EB" w14:textId="25E7E15C" w:rsidR="003E7E31" w:rsidRPr="00DE1827" w:rsidRDefault="003E7E31" w:rsidP="003E7E31">
      <w:pPr>
        <w:pStyle w:val="ListParagraph"/>
        <w:numPr>
          <w:ilvl w:val="0"/>
          <w:numId w:val="2"/>
        </w:numPr>
        <w:rPr>
          <w:rFonts w:cstheme="minorHAnsi"/>
        </w:rPr>
      </w:pPr>
      <w:r w:rsidRPr="00DE1827">
        <w:rPr>
          <w:rFonts w:cstheme="minorHAnsi"/>
        </w:rPr>
        <w:t>Qualification in youth work and/or the willingness to undertake such training alongside this role</w:t>
      </w:r>
      <w:r w:rsidR="00C46320">
        <w:rPr>
          <w:rFonts w:cstheme="minorHAnsi"/>
        </w:rPr>
        <w:t>.</w:t>
      </w:r>
    </w:p>
    <w:p w14:paraId="00D89674" w14:textId="182A32B4" w:rsidR="00392533" w:rsidRPr="00F50834" w:rsidRDefault="003E7E31" w:rsidP="00965306">
      <w:pPr>
        <w:pStyle w:val="ListParagraph"/>
        <w:numPr>
          <w:ilvl w:val="0"/>
          <w:numId w:val="2"/>
        </w:numPr>
        <w:rPr>
          <w:rFonts w:cstheme="minorHAnsi"/>
        </w:rPr>
      </w:pPr>
      <w:r w:rsidRPr="00DE1827">
        <w:rPr>
          <w:rFonts w:cstheme="minorHAnsi"/>
        </w:rPr>
        <w:t>Awareness of issues relating to young people</w:t>
      </w:r>
      <w:r w:rsidR="00C46320">
        <w:rPr>
          <w:rFonts w:cstheme="minorHAnsi"/>
        </w:rPr>
        <w:t>.</w:t>
      </w:r>
    </w:p>
    <w:sectPr w:rsidR="00392533" w:rsidRPr="00F50834" w:rsidSect="00323DA7">
      <w:pgSz w:w="11906" w:h="16838"/>
      <w:pgMar w:top="709"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altName w:val="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21051"/>
    <w:multiLevelType w:val="hybridMultilevel"/>
    <w:tmpl w:val="56186C38"/>
    <w:lvl w:ilvl="0" w:tplc="D9F88FD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B01A6F"/>
    <w:multiLevelType w:val="hybridMultilevel"/>
    <w:tmpl w:val="B0D80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22484"/>
    <w:multiLevelType w:val="hybridMultilevel"/>
    <w:tmpl w:val="34AABC3A"/>
    <w:lvl w:ilvl="0" w:tplc="757C7B5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8FC7FD8"/>
    <w:multiLevelType w:val="hybridMultilevel"/>
    <w:tmpl w:val="B404A5C0"/>
    <w:lvl w:ilvl="0" w:tplc="757C7B5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F36A92"/>
    <w:multiLevelType w:val="hybridMultilevel"/>
    <w:tmpl w:val="5E44B230"/>
    <w:lvl w:ilvl="0" w:tplc="757C7B52">
      <w:start w:val="1"/>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76201D9"/>
    <w:multiLevelType w:val="hybridMultilevel"/>
    <w:tmpl w:val="523C3D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A9B2BB7"/>
    <w:multiLevelType w:val="hybridMultilevel"/>
    <w:tmpl w:val="8B7485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2D60A03"/>
    <w:multiLevelType w:val="hybridMultilevel"/>
    <w:tmpl w:val="8702E9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637EAB"/>
    <w:multiLevelType w:val="hybridMultilevel"/>
    <w:tmpl w:val="7B9483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19889873">
    <w:abstractNumId w:val="8"/>
  </w:num>
  <w:num w:numId="2" w16cid:durableId="151457447">
    <w:abstractNumId w:val="5"/>
  </w:num>
  <w:num w:numId="3" w16cid:durableId="565189452">
    <w:abstractNumId w:val="0"/>
  </w:num>
  <w:num w:numId="4" w16cid:durableId="13772187">
    <w:abstractNumId w:val="6"/>
  </w:num>
  <w:num w:numId="5" w16cid:durableId="1450390611">
    <w:abstractNumId w:val="1"/>
  </w:num>
  <w:num w:numId="6" w16cid:durableId="1181046570">
    <w:abstractNumId w:val="4"/>
  </w:num>
  <w:num w:numId="7" w16cid:durableId="180513392">
    <w:abstractNumId w:val="2"/>
  </w:num>
  <w:num w:numId="8" w16cid:durableId="910312980">
    <w:abstractNumId w:val="3"/>
  </w:num>
  <w:num w:numId="9" w16cid:durableId="8679828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E31"/>
    <w:rsid w:val="00007397"/>
    <w:rsid w:val="00011FD5"/>
    <w:rsid w:val="0002229A"/>
    <w:rsid w:val="000262CD"/>
    <w:rsid w:val="00035571"/>
    <w:rsid w:val="00040E6D"/>
    <w:rsid w:val="00065E57"/>
    <w:rsid w:val="000760C8"/>
    <w:rsid w:val="00076B51"/>
    <w:rsid w:val="000A3301"/>
    <w:rsid w:val="000A7E2A"/>
    <w:rsid w:val="000B3B29"/>
    <w:rsid w:val="000C3285"/>
    <w:rsid w:val="000C4CD0"/>
    <w:rsid w:val="00104E51"/>
    <w:rsid w:val="00117E9A"/>
    <w:rsid w:val="0013329F"/>
    <w:rsid w:val="00143ABC"/>
    <w:rsid w:val="00145398"/>
    <w:rsid w:val="001B00E5"/>
    <w:rsid w:val="001B4166"/>
    <w:rsid w:val="001D472E"/>
    <w:rsid w:val="00220FC0"/>
    <w:rsid w:val="002328F1"/>
    <w:rsid w:val="002468A8"/>
    <w:rsid w:val="00261137"/>
    <w:rsid w:val="002C2DF0"/>
    <w:rsid w:val="002E35FD"/>
    <w:rsid w:val="00303F13"/>
    <w:rsid w:val="00307F2A"/>
    <w:rsid w:val="00307FF2"/>
    <w:rsid w:val="00311ABD"/>
    <w:rsid w:val="00323DA7"/>
    <w:rsid w:val="003270ED"/>
    <w:rsid w:val="00343A92"/>
    <w:rsid w:val="003535DE"/>
    <w:rsid w:val="00374FB2"/>
    <w:rsid w:val="003772A6"/>
    <w:rsid w:val="00392533"/>
    <w:rsid w:val="003A63A0"/>
    <w:rsid w:val="003C2B22"/>
    <w:rsid w:val="003C436F"/>
    <w:rsid w:val="003E7E31"/>
    <w:rsid w:val="00435CCF"/>
    <w:rsid w:val="0044168C"/>
    <w:rsid w:val="004471D2"/>
    <w:rsid w:val="004678F3"/>
    <w:rsid w:val="004766AF"/>
    <w:rsid w:val="004A4F21"/>
    <w:rsid w:val="004F01AC"/>
    <w:rsid w:val="004F1511"/>
    <w:rsid w:val="004F5841"/>
    <w:rsid w:val="00513929"/>
    <w:rsid w:val="005260C3"/>
    <w:rsid w:val="00535625"/>
    <w:rsid w:val="0056402D"/>
    <w:rsid w:val="00586870"/>
    <w:rsid w:val="005A2AA7"/>
    <w:rsid w:val="005A7A60"/>
    <w:rsid w:val="005C2464"/>
    <w:rsid w:val="0060404A"/>
    <w:rsid w:val="00606F86"/>
    <w:rsid w:val="00636FB7"/>
    <w:rsid w:val="00644C38"/>
    <w:rsid w:val="00680546"/>
    <w:rsid w:val="0069050A"/>
    <w:rsid w:val="006A51CC"/>
    <w:rsid w:val="006B5759"/>
    <w:rsid w:val="006E37D3"/>
    <w:rsid w:val="006F39BE"/>
    <w:rsid w:val="007065D1"/>
    <w:rsid w:val="007207A5"/>
    <w:rsid w:val="00726D58"/>
    <w:rsid w:val="00740D9B"/>
    <w:rsid w:val="0074391A"/>
    <w:rsid w:val="007468D1"/>
    <w:rsid w:val="0076233B"/>
    <w:rsid w:val="007661F2"/>
    <w:rsid w:val="00782C37"/>
    <w:rsid w:val="007A3376"/>
    <w:rsid w:val="007A654D"/>
    <w:rsid w:val="007B5F69"/>
    <w:rsid w:val="007C2620"/>
    <w:rsid w:val="007C765D"/>
    <w:rsid w:val="007E0159"/>
    <w:rsid w:val="007F3AF8"/>
    <w:rsid w:val="00803314"/>
    <w:rsid w:val="00804AED"/>
    <w:rsid w:val="0081594F"/>
    <w:rsid w:val="00842D2C"/>
    <w:rsid w:val="00847FC7"/>
    <w:rsid w:val="008877C3"/>
    <w:rsid w:val="00891E94"/>
    <w:rsid w:val="00891F2D"/>
    <w:rsid w:val="008929BA"/>
    <w:rsid w:val="00895721"/>
    <w:rsid w:val="008C44A7"/>
    <w:rsid w:val="008D2D9C"/>
    <w:rsid w:val="008E1FDC"/>
    <w:rsid w:val="009117A7"/>
    <w:rsid w:val="00923EEF"/>
    <w:rsid w:val="00945FA9"/>
    <w:rsid w:val="009544A4"/>
    <w:rsid w:val="00965306"/>
    <w:rsid w:val="00987162"/>
    <w:rsid w:val="009910CB"/>
    <w:rsid w:val="00992777"/>
    <w:rsid w:val="009C578C"/>
    <w:rsid w:val="009C5DC5"/>
    <w:rsid w:val="00A11F89"/>
    <w:rsid w:val="00A22F45"/>
    <w:rsid w:val="00A26D55"/>
    <w:rsid w:val="00A56A16"/>
    <w:rsid w:val="00A83383"/>
    <w:rsid w:val="00AA1CA9"/>
    <w:rsid w:val="00AA4E40"/>
    <w:rsid w:val="00AB1D02"/>
    <w:rsid w:val="00AC78B7"/>
    <w:rsid w:val="00B05711"/>
    <w:rsid w:val="00B07BC2"/>
    <w:rsid w:val="00B12D81"/>
    <w:rsid w:val="00B20C8F"/>
    <w:rsid w:val="00B25048"/>
    <w:rsid w:val="00B25C34"/>
    <w:rsid w:val="00B5079A"/>
    <w:rsid w:val="00B56F00"/>
    <w:rsid w:val="00B7346C"/>
    <w:rsid w:val="00BC646E"/>
    <w:rsid w:val="00BC6758"/>
    <w:rsid w:val="00BC6FCD"/>
    <w:rsid w:val="00C00507"/>
    <w:rsid w:val="00C1263C"/>
    <w:rsid w:val="00C132CA"/>
    <w:rsid w:val="00C22DC8"/>
    <w:rsid w:val="00C30E19"/>
    <w:rsid w:val="00C34CD8"/>
    <w:rsid w:val="00C46320"/>
    <w:rsid w:val="00C5195A"/>
    <w:rsid w:val="00C53D99"/>
    <w:rsid w:val="00C545DB"/>
    <w:rsid w:val="00CB6E80"/>
    <w:rsid w:val="00CD0F3C"/>
    <w:rsid w:val="00CD3C9A"/>
    <w:rsid w:val="00CE454C"/>
    <w:rsid w:val="00D0123C"/>
    <w:rsid w:val="00D23B16"/>
    <w:rsid w:val="00D3758C"/>
    <w:rsid w:val="00D71375"/>
    <w:rsid w:val="00D749C7"/>
    <w:rsid w:val="00D912BB"/>
    <w:rsid w:val="00D91853"/>
    <w:rsid w:val="00DD10E6"/>
    <w:rsid w:val="00DE7C8A"/>
    <w:rsid w:val="00DF164F"/>
    <w:rsid w:val="00E2250F"/>
    <w:rsid w:val="00E73C6F"/>
    <w:rsid w:val="00E77A77"/>
    <w:rsid w:val="00E85AA1"/>
    <w:rsid w:val="00E96B89"/>
    <w:rsid w:val="00EB3625"/>
    <w:rsid w:val="00EF1173"/>
    <w:rsid w:val="00F249EC"/>
    <w:rsid w:val="00F35106"/>
    <w:rsid w:val="00F4114F"/>
    <w:rsid w:val="00F41292"/>
    <w:rsid w:val="00F50834"/>
    <w:rsid w:val="00F65AF9"/>
    <w:rsid w:val="00F9018B"/>
    <w:rsid w:val="00F93325"/>
    <w:rsid w:val="00FA1C86"/>
    <w:rsid w:val="00FB1E2C"/>
    <w:rsid w:val="00FB6636"/>
    <w:rsid w:val="00FE3549"/>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5BFAB0"/>
  <w15:chartTrackingRefBased/>
  <w15:docId w15:val="{BC8A34A3-EA68-4B0C-9CCE-059F2EF77A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7E31"/>
  </w:style>
  <w:style w:type="paragraph" w:styleId="Heading1">
    <w:name w:val="heading 1"/>
    <w:basedOn w:val="Normal"/>
    <w:next w:val="Normal"/>
    <w:link w:val="Heading1Char"/>
    <w:uiPriority w:val="9"/>
    <w:qFormat/>
    <w:rsid w:val="003E7E31"/>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E7E31"/>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E7E31"/>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E7E31"/>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E7E31"/>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E7E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7E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7E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7E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7E31"/>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E7E31"/>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E7E31"/>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E7E31"/>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E7E31"/>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E7E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7E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7E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7E31"/>
    <w:rPr>
      <w:rFonts w:eastAsiaTheme="majorEastAsia" w:cstheme="majorBidi"/>
      <w:color w:val="272727" w:themeColor="text1" w:themeTint="D8"/>
    </w:rPr>
  </w:style>
  <w:style w:type="paragraph" w:styleId="Title">
    <w:name w:val="Title"/>
    <w:basedOn w:val="Normal"/>
    <w:next w:val="Normal"/>
    <w:link w:val="TitleChar"/>
    <w:uiPriority w:val="10"/>
    <w:qFormat/>
    <w:rsid w:val="003E7E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7E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7E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7E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7E31"/>
    <w:pPr>
      <w:spacing w:before="160"/>
      <w:jc w:val="center"/>
    </w:pPr>
    <w:rPr>
      <w:i/>
      <w:iCs/>
      <w:color w:val="404040" w:themeColor="text1" w:themeTint="BF"/>
    </w:rPr>
  </w:style>
  <w:style w:type="character" w:customStyle="1" w:styleId="QuoteChar">
    <w:name w:val="Quote Char"/>
    <w:basedOn w:val="DefaultParagraphFont"/>
    <w:link w:val="Quote"/>
    <w:uiPriority w:val="29"/>
    <w:rsid w:val="003E7E31"/>
    <w:rPr>
      <w:i/>
      <w:iCs/>
      <w:color w:val="404040" w:themeColor="text1" w:themeTint="BF"/>
    </w:rPr>
  </w:style>
  <w:style w:type="paragraph" w:styleId="ListParagraph">
    <w:name w:val="List Paragraph"/>
    <w:basedOn w:val="Normal"/>
    <w:uiPriority w:val="34"/>
    <w:qFormat/>
    <w:rsid w:val="003E7E31"/>
    <w:pPr>
      <w:ind w:left="720"/>
      <w:contextualSpacing/>
    </w:pPr>
  </w:style>
  <w:style w:type="character" w:styleId="IntenseEmphasis">
    <w:name w:val="Intense Emphasis"/>
    <w:basedOn w:val="DefaultParagraphFont"/>
    <w:uiPriority w:val="21"/>
    <w:qFormat/>
    <w:rsid w:val="003E7E31"/>
    <w:rPr>
      <w:i/>
      <w:iCs/>
      <w:color w:val="2F5496" w:themeColor="accent1" w:themeShade="BF"/>
    </w:rPr>
  </w:style>
  <w:style w:type="paragraph" w:styleId="IntenseQuote">
    <w:name w:val="Intense Quote"/>
    <w:basedOn w:val="Normal"/>
    <w:next w:val="Normal"/>
    <w:link w:val="IntenseQuoteChar"/>
    <w:uiPriority w:val="30"/>
    <w:qFormat/>
    <w:rsid w:val="003E7E3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E7E31"/>
    <w:rPr>
      <w:i/>
      <w:iCs/>
      <w:color w:val="2F5496" w:themeColor="accent1" w:themeShade="BF"/>
    </w:rPr>
  </w:style>
  <w:style w:type="character" w:styleId="IntenseReference">
    <w:name w:val="Intense Reference"/>
    <w:basedOn w:val="DefaultParagraphFont"/>
    <w:uiPriority w:val="32"/>
    <w:qFormat/>
    <w:rsid w:val="003E7E31"/>
    <w:rPr>
      <w:b/>
      <w:bCs/>
      <w:smallCaps/>
      <w:color w:val="2F5496" w:themeColor="accent1" w:themeShade="BF"/>
      <w:spacing w:val="5"/>
    </w:rPr>
  </w:style>
  <w:style w:type="paragraph" w:styleId="NoSpacing">
    <w:name w:val="No Spacing"/>
    <w:uiPriority w:val="1"/>
    <w:qFormat/>
    <w:rsid w:val="00117E9A"/>
    <w:pPr>
      <w:spacing w:after="0" w:line="240" w:lineRule="auto"/>
    </w:pPr>
    <w:rPr>
      <w:rFonts w:ascii="Calibri" w:eastAsia="Calibri" w:hAnsi="Calibri" w:cs="Times New Roman"/>
    </w:rPr>
  </w:style>
  <w:style w:type="character" w:styleId="CommentReference">
    <w:name w:val="annotation reference"/>
    <w:basedOn w:val="DefaultParagraphFont"/>
    <w:uiPriority w:val="99"/>
    <w:semiHidden/>
    <w:unhideWhenUsed/>
    <w:rsid w:val="002E35FD"/>
    <w:rPr>
      <w:sz w:val="16"/>
      <w:szCs w:val="16"/>
    </w:rPr>
  </w:style>
  <w:style w:type="paragraph" w:styleId="CommentText">
    <w:name w:val="annotation text"/>
    <w:basedOn w:val="Normal"/>
    <w:link w:val="CommentTextChar"/>
    <w:uiPriority w:val="99"/>
    <w:unhideWhenUsed/>
    <w:rsid w:val="002E35FD"/>
    <w:pPr>
      <w:spacing w:line="240" w:lineRule="auto"/>
    </w:pPr>
    <w:rPr>
      <w:sz w:val="20"/>
      <w:szCs w:val="20"/>
    </w:rPr>
  </w:style>
  <w:style w:type="character" w:customStyle="1" w:styleId="CommentTextChar">
    <w:name w:val="Comment Text Char"/>
    <w:basedOn w:val="DefaultParagraphFont"/>
    <w:link w:val="CommentText"/>
    <w:uiPriority w:val="99"/>
    <w:rsid w:val="002E35FD"/>
    <w:rPr>
      <w:sz w:val="20"/>
      <w:szCs w:val="20"/>
    </w:rPr>
  </w:style>
  <w:style w:type="paragraph" w:styleId="CommentSubject">
    <w:name w:val="annotation subject"/>
    <w:basedOn w:val="CommentText"/>
    <w:next w:val="CommentText"/>
    <w:link w:val="CommentSubjectChar"/>
    <w:uiPriority w:val="99"/>
    <w:semiHidden/>
    <w:unhideWhenUsed/>
    <w:rsid w:val="002E35FD"/>
    <w:rPr>
      <w:b/>
      <w:bCs/>
    </w:rPr>
  </w:style>
  <w:style w:type="character" w:customStyle="1" w:styleId="CommentSubjectChar">
    <w:name w:val="Comment Subject Char"/>
    <w:basedOn w:val="CommentTextChar"/>
    <w:link w:val="CommentSubject"/>
    <w:uiPriority w:val="99"/>
    <w:semiHidden/>
    <w:rsid w:val="002E35FD"/>
    <w:rPr>
      <w:b/>
      <w:bCs/>
      <w:sz w:val="20"/>
      <w:szCs w:val="20"/>
    </w:rPr>
  </w:style>
  <w:style w:type="paragraph" w:customStyle="1" w:styleId="pf0">
    <w:name w:val="pf0"/>
    <w:basedOn w:val="Normal"/>
    <w:rsid w:val="006B5759"/>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01">
    <w:name w:val="cf01"/>
    <w:basedOn w:val="DefaultParagraphFont"/>
    <w:rsid w:val="006B5759"/>
    <w:rPr>
      <w:rFonts w:ascii="Segoe UI" w:hAnsi="Segoe UI" w:cs="Segoe UI" w:hint="default"/>
      <w:sz w:val="18"/>
      <w:szCs w:val="18"/>
    </w:rPr>
  </w:style>
  <w:style w:type="paragraph" w:styleId="NormalWeb">
    <w:name w:val="Normal (Web)"/>
    <w:basedOn w:val="Normal"/>
    <w:uiPriority w:val="99"/>
    <w:semiHidden/>
    <w:unhideWhenUsed/>
    <w:rsid w:val="001B4166"/>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1625</Words>
  <Characters>9268</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Prior</dc:creator>
  <cp:keywords/>
  <dc:description/>
  <cp:lastModifiedBy>Rachel Prior</cp:lastModifiedBy>
  <cp:revision>2</cp:revision>
  <dcterms:created xsi:type="dcterms:W3CDTF">2026-05-03T19:57:00Z</dcterms:created>
  <dcterms:modified xsi:type="dcterms:W3CDTF">2026-05-03T19:57:00Z</dcterms:modified>
</cp:coreProperties>
</file>